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D6A9" w14:textId="77777777"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«Η επανεκκίνηση του σιδηροδρόμου είναι αναγκαία για την ανάκτηση της εμπιστοσύνης του κοινού. Επιπλέον, η καθυστέρηση έναρξης της λειτουργίας, έστω και με περιορισμένο αριθμό δρομολογίων, εγκυμονεί σοβαρούς κινδύνους κλοπών ή/και δολιοφθορών. Τέλος, υπάρχει σοβαρότατο πρόβλημα στις εμπορευματικές μεταφορές προς τα γειτονικά κράτη.</w:t>
      </w:r>
    </w:p>
    <w:p w14:paraId="2580EA30" w14:textId="77777777"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Tahoma" w:hAnsi="Tahoma" w:cs="Tahoma"/>
          <w:color w:val="0F1419"/>
          <w:sz w:val="20"/>
          <w:szCs w:val="20"/>
        </w:rPr>
        <w:t>   </w:t>
      </w:r>
      <w:r>
        <w:rPr>
          <w:rFonts w:ascii="Courier New" w:hAnsi="Courier New" w:cs="Courier New"/>
          <w:color w:val="0F1419"/>
        </w:rPr>
        <w:t>Η επανεκκίνηση ενός σιδηροδρομικού δικτύου ύστερα από μεγάλο χρονικό διάστημα διακοπής δρομολογίων απαιτεί σειρά ενεργειών ώστε αυτά να ξεκινήσουν με όρους μέγιστης δυνατής ασφάλειας. Οι ενέργειες αυτές χωρίζονται σε 2 κατηγορίες: επιθεώρηση υποδομών και έναρξη δρομολογίων.</w:t>
      </w:r>
    </w:p>
    <w:p w14:paraId="5DA4F047" w14:textId="77777777"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Tahoma" w:hAnsi="Tahoma" w:cs="Tahoma"/>
          <w:color w:val="0F1419"/>
          <w:sz w:val="20"/>
          <w:szCs w:val="20"/>
        </w:rPr>
        <w:t>   </w:t>
      </w:r>
    </w:p>
    <w:p w14:paraId="1BA2C084" w14:textId="77777777"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Tahoma" w:hAnsi="Tahoma" w:cs="Tahoma"/>
          <w:color w:val="0F1419"/>
          <w:sz w:val="20"/>
          <w:szCs w:val="20"/>
        </w:rPr>
        <w:t>   </w:t>
      </w:r>
      <w:r>
        <w:rPr>
          <w:rFonts w:ascii="Courier New" w:hAnsi="Courier New" w:cs="Courier New"/>
          <w:color w:val="0F1419"/>
        </w:rPr>
        <w:t>Α. Επιθεώρηση υποδομών</w:t>
      </w:r>
    </w:p>
    <w:p w14:paraId="4DC050EF" w14:textId="77777777"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Tahoma" w:hAnsi="Tahoma" w:cs="Tahoma"/>
          <w:color w:val="0F1419"/>
          <w:sz w:val="20"/>
          <w:szCs w:val="20"/>
        </w:rPr>
        <w:t>   </w:t>
      </w:r>
      <w:r>
        <w:rPr>
          <w:rFonts w:ascii="Courier New" w:hAnsi="Courier New" w:cs="Courier New"/>
          <w:color w:val="0F1419"/>
        </w:rPr>
        <w:t xml:space="preserve">Όταν διακόπτεται η κυκλοφορία των τρένων, εμφανίζονται προβλήματα στις υποδομές. Ειδικότερα, η σιδηροτροχιά οξειδώνεται και καλύπτεται από σκουριά με αποτέλεσμα να χάνεται η συνεχής επαφή της γραμμής με τους τροχούς των τρένων. Έτσι, δεν ανιχνεύεται η θέση του τρένου από τον σηματοδότη. Για τον λόγο αυτό, πρέπει να κινηθεί δοκιμαστικά ένα τρένο για να απομακρύνει τη σκουριά. Επιπλέον, στην επιφάνεια των γραμμών μπορεί να υφίστανται εμπόδια που δημιουργήθηκαν κατά τη διάρκεια διακοπής της κυκλοφορίας, όπως θραύση σιδηροτροχιάς, πέτρες, λάστιχα και φερτά από καθιζήσεις. Οπτικός έλεγχος και ειδικές </w:t>
      </w:r>
      <w:proofErr w:type="spellStart"/>
      <w:r>
        <w:rPr>
          <w:rFonts w:ascii="Courier New" w:hAnsi="Courier New" w:cs="Courier New"/>
          <w:color w:val="0F1419"/>
        </w:rPr>
        <w:t>δρεζίνες</w:t>
      </w:r>
      <w:proofErr w:type="spellEnd"/>
      <w:r>
        <w:rPr>
          <w:rFonts w:ascii="Courier New" w:hAnsi="Courier New" w:cs="Courier New"/>
          <w:color w:val="0F1419"/>
        </w:rPr>
        <w:t xml:space="preserve"> θα πρέπει να διατρέξουν το δίκτυο, ώστε να αρθεί κάθε εμπόδιο.</w:t>
      </w:r>
    </w:p>
    <w:p w14:paraId="65EDB784" w14:textId="77777777"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Tahoma" w:hAnsi="Tahoma" w:cs="Tahoma"/>
          <w:color w:val="0F1419"/>
          <w:sz w:val="20"/>
          <w:szCs w:val="20"/>
        </w:rPr>
        <w:t>   </w:t>
      </w:r>
      <w:r>
        <w:rPr>
          <w:rFonts w:ascii="Courier New" w:hAnsi="Courier New" w:cs="Courier New"/>
          <w:color w:val="0F1419"/>
        </w:rPr>
        <w:t>Η επιθεώρηση όλου του δικτύου υπολογίζεται να διαρκέσει περί τις 4 ημέρες.</w:t>
      </w:r>
    </w:p>
    <w:p w14:paraId="6BA622DC" w14:textId="77777777"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Tahoma" w:hAnsi="Tahoma" w:cs="Tahoma"/>
          <w:color w:val="0F1419"/>
          <w:sz w:val="20"/>
          <w:szCs w:val="20"/>
        </w:rPr>
        <w:t>   </w:t>
      </w:r>
    </w:p>
    <w:p w14:paraId="5F943EF1" w14:textId="77777777"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Tahoma" w:hAnsi="Tahoma" w:cs="Tahoma"/>
          <w:color w:val="0F1419"/>
          <w:sz w:val="20"/>
          <w:szCs w:val="20"/>
        </w:rPr>
        <w:t>   </w:t>
      </w:r>
      <w:r>
        <w:rPr>
          <w:rFonts w:ascii="Courier New" w:hAnsi="Courier New" w:cs="Courier New"/>
          <w:color w:val="0F1419"/>
        </w:rPr>
        <w:t>Β. Έναρξη δρομολογίων</w:t>
      </w:r>
    </w:p>
    <w:p w14:paraId="25D040DC" w14:textId="77777777" w:rsidR="00B24698" w:rsidRDefault="00B24698" w:rsidP="00B24698">
      <w:pPr>
        <w:pStyle w:val="Web"/>
        <w:shd w:val="clear" w:color="auto" w:fill="FFFFFF"/>
        <w:spacing w:before="0" w:beforeAutospacing="0" w:after="0" w:afterAutospacing="0"/>
        <w:rPr>
          <w:rFonts w:ascii="Courier New" w:hAnsi="Courier New" w:cs="Courier New"/>
          <w:color w:val="0F1419"/>
        </w:rPr>
      </w:pPr>
      <w:r>
        <w:rPr>
          <w:rFonts w:ascii="Tahoma" w:hAnsi="Tahoma" w:cs="Tahoma"/>
          <w:color w:val="0F1419"/>
          <w:sz w:val="20"/>
          <w:szCs w:val="20"/>
        </w:rPr>
        <w:t>   </w:t>
      </w:r>
      <w:r>
        <w:rPr>
          <w:rFonts w:ascii="Courier New" w:hAnsi="Courier New" w:cs="Courier New"/>
          <w:color w:val="0F1419"/>
        </w:rPr>
        <w:t xml:space="preserve">Όταν έχει γίνει καθολική διακοπή δρομολογίων σε ένα σιδηροδρομικό δίκτυο για ικανό χρονικό διάστημα, μεγαλύτερο των 3 ημερών, η επανεκκίνηση γίνεται σταδιακά και σε βάθος χρόνου μερικών εβδομάδων. Κριτήρια για τον καθορισμό των φάσεων της σταδιακής επανεκκίνησης είναι: κοινωνικές ανάγκες, κυρίως σε δρομολόγια προαστιακού και </w:t>
      </w:r>
      <w:proofErr w:type="spellStart"/>
      <w:r>
        <w:rPr>
          <w:rFonts w:ascii="Courier New" w:hAnsi="Courier New" w:cs="Courier New"/>
          <w:color w:val="0F1419"/>
        </w:rPr>
        <w:t>περιαστικού</w:t>
      </w:r>
      <w:proofErr w:type="spellEnd"/>
      <w:r>
        <w:rPr>
          <w:rFonts w:ascii="Courier New" w:hAnsi="Courier New" w:cs="Courier New"/>
          <w:color w:val="0F1419"/>
        </w:rPr>
        <w:t xml:space="preserve"> χαρακτήρα που χρησιμοποιούνται από εργαζόμενους· διεθνείς υποχρεώσεις για λειτουργία εμπορευματικών γραμμών · ανάγκες που συνδέονται με τον τουρισμό και συναφείς δραστηριότητες (πχ δρομολόγια οδοντωτού).</w:t>
      </w:r>
    </w:p>
    <w:p w14:paraId="761D3884" w14:textId="77777777" w:rsidR="00B24698" w:rsidRDefault="00B24698" w:rsidP="00B24698">
      <w:pPr>
        <w:pStyle w:val="Web"/>
        <w:shd w:val="clear" w:color="auto" w:fill="FFFFFF"/>
        <w:spacing w:before="0" w:beforeAutospacing="0" w:after="0" w:afterAutospacing="0"/>
        <w:rPr>
          <w:rFonts w:ascii="Courier New" w:hAnsi="Courier New" w:cs="Courier New"/>
          <w:color w:val="0F1419"/>
        </w:rPr>
      </w:pPr>
    </w:p>
    <w:p w14:paraId="0163A3DD" w14:textId="555E3837"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Υ</w:t>
      </w:r>
      <w:r>
        <w:rPr>
          <w:rFonts w:ascii="Courier New" w:hAnsi="Courier New" w:cs="Courier New"/>
          <w:color w:val="0F1419"/>
        </w:rPr>
        <w:t>πό το φως των ανωτέρω, θα υπάρξει σταδιακή επανεκκίνηση λειτουργίας σε 5 φάσεις (ανά πενθήμερο) με προτεινόμενη έναρξη την 22.03.2023</w:t>
      </w:r>
      <w:r>
        <w:rPr>
          <w:rFonts w:ascii="Courier New" w:hAnsi="Courier New" w:cs="Courier New"/>
          <w:color w:val="0F1419"/>
        </w:rPr>
        <w:t xml:space="preserve">. </w:t>
      </w:r>
      <w:r>
        <w:rPr>
          <w:rFonts w:ascii="Courier New" w:hAnsi="Courier New" w:cs="Courier New"/>
          <w:color w:val="0F1419"/>
        </w:rPr>
        <w:t>Συγκεκριμένα:</w:t>
      </w:r>
    </w:p>
    <w:p w14:paraId="463F17AE" w14:textId="77777777" w:rsidR="00B24698" w:rsidRDefault="00B24698" w:rsidP="00B24698">
      <w:pPr>
        <w:pStyle w:val="Web"/>
        <w:shd w:val="clear" w:color="auto" w:fill="FFFFFF"/>
        <w:spacing w:before="0" w:beforeAutospacing="0" w:after="0" w:afterAutospacing="0"/>
        <w:rPr>
          <w:rFonts w:ascii="Tahoma" w:hAnsi="Tahoma" w:cs="Tahoma"/>
          <w:color w:val="0F1419"/>
          <w:sz w:val="20"/>
          <w:szCs w:val="20"/>
        </w:rPr>
      </w:pPr>
    </w:p>
    <w:p w14:paraId="60E773BF" w14:textId="77777777" w:rsidR="00B24698" w:rsidRDefault="00B24698" w:rsidP="00B24698">
      <w:pPr>
        <w:pStyle w:val="Web"/>
        <w:numPr>
          <w:ilvl w:val="0"/>
          <w:numId w:val="1"/>
        </w:numPr>
        <w:shd w:val="clear" w:color="auto" w:fill="FFFFFF"/>
        <w:spacing w:before="0" w:beforeAutospacing="0" w:after="0" w:afterAutospacing="0"/>
        <w:rPr>
          <w:rFonts w:ascii="Courier New" w:hAnsi="Courier New" w:cs="Courier New"/>
          <w:color w:val="0F1419"/>
        </w:rPr>
      </w:pPr>
      <w:r>
        <w:rPr>
          <w:rFonts w:ascii="Tahoma" w:hAnsi="Tahoma" w:cs="Tahoma"/>
          <w:color w:val="0F1419"/>
          <w:sz w:val="20"/>
          <w:szCs w:val="20"/>
        </w:rPr>
        <w:t>Π</w:t>
      </w:r>
      <w:r>
        <w:rPr>
          <w:rFonts w:ascii="Courier New" w:hAnsi="Courier New" w:cs="Courier New"/>
          <w:color w:val="0F1419"/>
        </w:rPr>
        <w:t>ροαστιακός Πειραιάς - Αθήνα - Σιδηροδρομικό Κέντρο</w:t>
      </w:r>
    </w:p>
    <w:p w14:paraId="4FC11CB5" w14:textId="77777777" w:rsidR="00B24698" w:rsidRDefault="00B24698" w:rsidP="00B24698">
      <w:pPr>
        <w:pStyle w:val="Web"/>
        <w:numPr>
          <w:ilvl w:val="0"/>
          <w:numId w:val="1"/>
        </w:numPr>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t xml:space="preserve">Αχαρνών </w:t>
      </w:r>
      <w:r>
        <w:rPr>
          <w:rFonts w:ascii="Courier New" w:hAnsi="Courier New" w:cs="Courier New"/>
          <w:color w:val="0F1419"/>
        </w:rPr>
        <w:t>–</w:t>
      </w:r>
      <w:r>
        <w:rPr>
          <w:rFonts w:ascii="Courier New" w:hAnsi="Courier New" w:cs="Courier New"/>
          <w:color w:val="0F1419"/>
        </w:rPr>
        <w:t xml:space="preserve"> Αεροδρόμιο</w:t>
      </w:r>
    </w:p>
    <w:p w14:paraId="700C48B9" w14:textId="77777777" w:rsidR="00B24698" w:rsidRDefault="00B24698" w:rsidP="00B24698">
      <w:pPr>
        <w:pStyle w:val="Web"/>
        <w:numPr>
          <w:ilvl w:val="0"/>
          <w:numId w:val="1"/>
        </w:numPr>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t>Π</w:t>
      </w:r>
      <w:r>
        <w:rPr>
          <w:rFonts w:ascii="Courier New" w:hAnsi="Courier New" w:cs="Courier New"/>
          <w:color w:val="0F1419"/>
        </w:rPr>
        <w:t xml:space="preserve">ροαστιακός Κάντζα </w:t>
      </w:r>
      <w:r>
        <w:rPr>
          <w:rFonts w:ascii="Courier New" w:hAnsi="Courier New" w:cs="Courier New"/>
          <w:color w:val="0F1419"/>
        </w:rPr>
        <w:t>–</w:t>
      </w:r>
      <w:r>
        <w:rPr>
          <w:rFonts w:ascii="Courier New" w:hAnsi="Courier New" w:cs="Courier New"/>
          <w:color w:val="0F1419"/>
        </w:rPr>
        <w:t xml:space="preserve"> Λιόσια</w:t>
      </w:r>
    </w:p>
    <w:p w14:paraId="4A769B0A" w14:textId="77777777" w:rsidR="00B24698" w:rsidRDefault="00B24698" w:rsidP="00B24698">
      <w:pPr>
        <w:pStyle w:val="Web"/>
        <w:numPr>
          <w:ilvl w:val="0"/>
          <w:numId w:val="1"/>
        </w:numPr>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t>Π</w:t>
      </w:r>
      <w:r>
        <w:rPr>
          <w:rFonts w:ascii="Courier New" w:hAnsi="Courier New" w:cs="Courier New"/>
          <w:color w:val="0F1419"/>
        </w:rPr>
        <w:t xml:space="preserve">ροαστιακός Αθήνα - Οινόη </w:t>
      </w:r>
      <w:r>
        <w:rPr>
          <w:rFonts w:ascii="Courier New" w:hAnsi="Courier New" w:cs="Courier New"/>
          <w:color w:val="0F1419"/>
        </w:rPr>
        <w:t>–</w:t>
      </w:r>
      <w:r>
        <w:rPr>
          <w:rFonts w:ascii="Courier New" w:hAnsi="Courier New" w:cs="Courier New"/>
          <w:color w:val="0F1419"/>
        </w:rPr>
        <w:t xml:space="preserve"> Χαλκίδα</w:t>
      </w:r>
    </w:p>
    <w:p w14:paraId="546259C7" w14:textId="77777777" w:rsidR="00B24698" w:rsidRDefault="00B24698" w:rsidP="00B24698">
      <w:pPr>
        <w:pStyle w:val="Web"/>
        <w:numPr>
          <w:ilvl w:val="0"/>
          <w:numId w:val="1"/>
        </w:numPr>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lastRenderedPageBreak/>
        <w:t xml:space="preserve">Θεσσαλονίκη </w:t>
      </w:r>
      <w:r>
        <w:rPr>
          <w:rFonts w:ascii="Courier New" w:hAnsi="Courier New" w:cs="Courier New"/>
          <w:color w:val="0F1419"/>
        </w:rPr>
        <w:t>–</w:t>
      </w:r>
      <w:r>
        <w:rPr>
          <w:rFonts w:ascii="Courier New" w:hAnsi="Courier New" w:cs="Courier New"/>
          <w:color w:val="0F1419"/>
        </w:rPr>
        <w:t xml:space="preserve"> Φλώρινα</w:t>
      </w:r>
    </w:p>
    <w:p w14:paraId="45BFE461" w14:textId="77777777" w:rsidR="00B24698" w:rsidRDefault="00B24698" w:rsidP="00B24698">
      <w:pPr>
        <w:pStyle w:val="Web"/>
        <w:numPr>
          <w:ilvl w:val="0"/>
          <w:numId w:val="1"/>
        </w:numPr>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t xml:space="preserve">Θεσσαλονίκη </w:t>
      </w:r>
      <w:r>
        <w:rPr>
          <w:rFonts w:ascii="Courier New" w:hAnsi="Courier New" w:cs="Courier New"/>
          <w:color w:val="0F1419"/>
        </w:rPr>
        <w:t>–</w:t>
      </w:r>
      <w:r>
        <w:rPr>
          <w:rFonts w:ascii="Courier New" w:hAnsi="Courier New" w:cs="Courier New"/>
          <w:color w:val="0F1419"/>
        </w:rPr>
        <w:t xml:space="preserve"> Δράμα</w:t>
      </w:r>
    </w:p>
    <w:p w14:paraId="340B9C7A" w14:textId="77777777" w:rsidR="00B24698" w:rsidRDefault="00B24698" w:rsidP="00B24698">
      <w:pPr>
        <w:pStyle w:val="Web"/>
        <w:numPr>
          <w:ilvl w:val="0"/>
          <w:numId w:val="1"/>
        </w:numPr>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t>Α</w:t>
      </w:r>
      <w:r>
        <w:rPr>
          <w:rFonts w:ascii="Courier New" w:hAnsi="Courier New" w:cs="Courier New"/>
          <w:color w:val="0F1419"/>
        </w:rPr>
        <w:t xml:space="preserve">λεξανδρούπολη </w:t>
      </w:r>
      <w:r>
        <w:rPr>
          <w:rFonts w:ascii="Courier New" w:hAnsi="Courier New" w:cs="Courier New"/>
          <w:color w:val="0F1419"/>
        </w:rPr>
        <w:t>–</w:t>
      </w:r>
      <w:r>
        <w:rPr>
          <w:rFonts w:ascii="Courier New" w:hAnsi="Courier New" w:cs="Courier New"/>
          <w:color w:val="0F1419"/>
        </w:rPr>
        <w:t xml:space="preserve"> Ξάνθη</w:t>
      </w:r>
    </w:p>
    <w:p w14:paraId="2ECF12FD" w14:textId="77777777" w:rsidR="00B24698" w:rsidRDefault="00B24698" w:rsidP="00B24698">
      <w:pPr>
        <w:pStyle w:val="Web"/>
        <w:numPr>
          <w:ilvl w:val="0"/>
          <w:numId w:val="1"/>
        </w:numPr>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t xml:space="preserve">Αλεξανδρούπολη </w:t>
      </w:r>
      <w:r>
        <w:rPr>
          <w:rFonts w:ascii="Courier New" w:hAnsi="Courier New" w:cs="Courier New"/>
          <w:color w:val="0F1419"/>
        </w:rPr>
        <w:t>–</w:t>
      </w:r>
      <w:r>
        <w:rPr>
          <w:rFonts w:ascii="Courier New" w:hAnsi="Courier New" w:cs="Courier New"/>
          <w:color w:val="0F1419"/>
        </w:rPr>
        <w:t xml:space="preserve"> </w:t>
      </w:r>
      <w:proofErr w:type="spellStart"/>
      <w:r>
        <w:rPr>
          <w:rFonts w:ascii="Courier New" w:hAnsi="Courier New" w:cs="Courier New"/>
          <w:color w:val="0F1419"/>
        </w:rPr>
        <w:t>Ορμένιο</w:t>
      </w:r>
      <w:proofErr w:type="spellEnd"/>
    </w:p>
    <w:p w14:paraId="4D0B2A2C" w14:textId="77777777" w:rsidR="00B24698" w:rsidRDefault="00B24698" w:rsidP="00B24698">
      <w:pPr>
        <w:pStyle w:val="Web"/>
        <w:numPr>
          <w:ilvl w:val="0"/>
          <w:numId w:val="1"/>
        </w:numPr>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t xml:space="preserve">Κάτω Αχαΐα </w:t>
      </w:r>
      <w:r>
        <w:rPr>
          <w:rFonts w:ascii="Courier New" w:hAnsi="Courier New" w:cs="Courier New"/>
          <w:color w:val="0F1419"/>
        </w:rPr>
        <w:t>–</w:t>
      </w:r>
      <w:r>
        <w:rPr>
          <w:rFonts w:ascii="Courier New" w:hAnsi="Courier New" w:cs="Courier New"/>
          <w:color w:val="0F1419"/>
        </w:rPr>
        <w:t xml:space="preserve"> Πάτρα</w:t>
      </w:r>
    </w:p>
    <w:p w14:paraId="4F8FEFC5" w14:textId="77777777" w:rsidR="00B24698" w:rsidRDefault="00B24698" w:rsidP="00421861">
      <w:pPr>
        <w:pStyle w:val="Web"/>
        <w:numPr>
          <w:ilvl w:val="0"/>
          <w:numId w:val="1"/>
        </w:numPr>
        <w:shd w:val="clear" w:color="auto" w:fill="FFFFFF"/>
        <w:spacing w:before="0" w:beforeAutospacing="0" w:after="0" w:afterAutospacing="0"/>
        <w:rPr>
          <w:rFonts w:ascii="Courier New" w:hAnsi="Courier New" w:cs="Courier New"/>
          <w:color w:val="0F1419"/>
        </w:rPr>
      </w:pPr>
      <w:r w:rsidRPr="00B24698">
        <w:rPr>
          <w:rFonts w:ascii="Courier New" w:hAnsi="Courier New" w:cs="Courier New"/>
          <w:color w:val="0F1419"/>
        </w:rPr>
        <w:t xml:space="preserve">Πάτρα </w:t>
      </w:r>
      <w:r w:rsidRPr="00B24698">
        <w:rPr>
          <w:rFonts w:ascii="Courier New" w:hAnsi="Courier New" w:cs="Courier New"/>
          <w:color w:val="0F1419"/>
        </w:rPr>
        <w:t>–</w:t>
      </w:r>
      <w:r w:rsidRPr="00B24698">
        <w:rPr>
          <w:rFonts w:ascii="Courier New" w:hAnsi="Courier New" w:cs="Courier New"/>
          <w:color w:val="0F1419"/>
        </w:rPr>
        <w:t xml:space="preserve"> Ρίο</w:t>
      </w:r>
    </w:p>
    <w:p w14:paraId="0EA91405" w14:textId="77777777" w:rsidR="00B24698" w:rsidRDefault="00B24698" w:rsidP="00F6646C">
      <w:pPr>
        <w:pStyle w:val="Web"/>
        <w:numPr>
          <w:ilvl w:val="0"/>
          <w:numId w:val="1"/>
        </w:numPr>
        <w:shd w:val="clear" w:color="auto" w:fill="FFFFFF"/>
        <w:spacing w:before="0" w:beforeAutospacing="0" w:after="0" w:afterAutospacing="0"/>
        <w:rPr>
          <w:rFonts w:ascii="Courier New" w:hAnsi="Courier New" w:cs="Courier New"/>
          <w:color w:val="0F1419"/>
        </w:rPr>
      </w:pPr>
      <w:proofErr w:type="spellStart"/>
      <w:r w:rsidRPr="00B24698">
        <w:rPr>
          <w:rFonts w:ascii="Courier New" w:hAnsi="Courier New" w:cs="Courier New"/>
          <w:color w:val="0F1419"/>
        </w:rPr>
        <w:t>Διακοφτό</w:t>
      </w:r>
      <w:proofErr w:type="spellEnd"/>
      <w:r w:rsidRPr="00B24698">
        <w:rPr>
          <w:rFonts w:ascii="Courier New" w:hAnsi="Courier New" w:cs="Courier New"/>
          <w:color w:val="0F1419"/>
        </w:rPr>
        <w:t xml:space="preserve"> </w:t>
      </w:r>
      <w:r w:rsidRPr="00B24698">
        <w:rPr>
          <w:rFonts w:ascii="Courier New" w:hAnsi="Courier New" w:cs="Courier New"/>
          <w:color w:val="0F1419"/>
        </w:rPr>
        <w:t>–</w:t>
      </w:r>
      <w:r w:rsidRPr="00B24698">
        <w:rPr>
          <w:rFonts w:ascii="Courier New" w:hAnsi="Courier New" w:cs="Courier New"/>
          <w:color w:val="0F1419"/>
        </w:rPr>
        <w:t xml:space="preserve"> Καλάβρυτα</w:t>
      </w:r>
    </w:p>
    <w:p w14:paraId="67F0FB05" w14:textId="77777777" w:rsidR="00B24698" w:rsidRDefault="00B24698" w:rsidP="00893363">
      <w:pPr>
        <w:pStyle w:val="Web"/>
        <w:numPr>
          <w:ilvl w:val="0"/>
          <w:numId w:val="1"/>
        </w:numPr>
        <w:shd w:val="clear" w:color="auto" w:fill="FFFFFF"/>
        <w:spacing w:before="0" w:beforeAutospacing="0" w:after="0" w:afterAutospacing="0"/>
        <w:rPr>
          <w:rFonts w:ascii="Courier New" w:hAnsi="Courier New" w:cs="Courier New"/>
          <w:color w:val="0F1419"/>
        </w:rPr>
      </w:pPr>
      <w:r w:rsidRPr="00B24698">
        <w:rPr>
          <w:rFonts w:ascii="Courier New" w:hAnsi="Courier New" w:cs="Courier New"/>
          <w:color w:val="0F1419"/>
        </w:rPr>
        <w:t xml:space="preserve">Ολυμπία - Πύργος </w:t>
      </w:r>
      <w:r w:rsidRPr="00B24698">
        <w:rPr>
          <w:rFonts w:ascii="Courier New" w:hAnsi="Courier New" w:cs="Courier New"/>
          <w:color w:val="0F1419"/>
        </w:rPr>
        <w:t>–</w:t>
      </w:r>
      <w:r w:rsidRPr="00B24698">
        <w:rPr>
          <w:rFonts w:ascii="Courier New" w:hAnsi="Courier New" w:cs="Courier New"/>
          <w:color w:val="0F1419"/>
        </w:rPr>
        <w:t xml:space="preserve"> Κατάκολο</w:t>
      </w:r>
    </w:p>
    <w:p w14:paraId="75F765F9" w14:textId="77777777" w:rsidR="00B24698" w:rsidRDefault="00B24698" w:rsidP="006D0F3B">
      <w:pPr>
        <w:pStyle w:val="Web"/>
        <w:numPr>
          <w:ilvl w:val="0"/>
          <w:numId w:val="1"/>
        </w:numPr>
        <w:shd w:val="clear" w:color="auto" w:fill="FFFFFF"/>
        <w:spacing w:before="0" w:beforeAutospacing="0" w:after="0" w:afterAutospacing="0"/>
        <w:rPr>
          <w:rFonts w:ascii="Courier New" w:hAnsi="Courier New" w:cs="Courier New"/>
          <w:color w:val="0F1419"/>
        </w:rPr>
      </w:pPr>
      <w:r w:rsidRPr="00B24698">
        <w:rPr>
          <w:rFonts w:ascii="Courier New" w:hAnsi="Courier New" w:cs="Courier New"/>
          <w:color w:val="0F1419"/>
        </w:rPr>
        <w:t xml:space="preserve">Βόλος </w:t>
      </w:r>
      <w:r w:rsidRPr="00B24698">
        <w:rPr>
          <w:rFonts w:ascii="Courier New" w:hAnsi="Courier New" w:cs="Courier New"/>
          <w:color w:val="0F1419"/>
        </w:rPr>
        <w:t>–</w:t>
      </w:r>
      <w:r w:rsidRPr="00B24698">
        <w:rPr>
          <w:rFonts w:ascii="Courier New" w:hAnsi="Courier New" w:cs="Courier New"/>
          <w:color w:val="0F1419"/>
        </w:rPr>
        <w:t xml:space="preserve"> Μηλιές</w:t>
      </w:r>
    </w:p>
    <w:p w14:paraId="247CD89E" w14:textId="77777777" w:rsidR="00B24698" w:rsidRDefault="00B24698" w:rsidP="008F7B5E">
      <w:pPr>
        <w:pStyle w:val="Web"/>
        <w:numPr>
          <w:ilvl w:val="0"/>
          <w:numId w:val="1"/>
        </w:numPr>
        <w:shd w:val="clear" w:color="auto" w:fill="FFFFFF"/>
        <w:spacing w:before="0" w:beforeAutospacing="0" w:after="0" w:afterAutospacing="0"/>
        <w:rPr>
          <w:rFonts w:ascii="Courier New" w:hAnsi="Courier New" w:cs="Courier New"/>
          <w:color w:val="0F1419"/>
        </w:rPr>
      </w:pPr>
      <w:r w:rsidRPr="00B24698">
        <w:rPr>
          <w:rFonts w:ascii="Courier New" w:hAnsi="Courier New" w:cs="Courier New"/>
          <w:color w:val="0F1419"/>
        </w:rPr>
        <w:t xml:space="preserve">Εμπορευματικά από Θεσσαλονίκη προς </w:t>
      </w:r>
      <w:proofErr w:type="spellStart"/>
      <w:r w:rsidRPr="00B24698">
        <w:rPr>
          <w:rFonts w:ascii="Courier New" w:hAnsi="Courier New" w:cs="Courier New"/>
          <w:color w:val="0F1419"/>
        </w:rPr>
        <w:t>Ειδωμένη</w:t>
      </w:r>
      <w:proofErr w:type="spellEnd"/>
      <w:r w:rsidRPr="00B24698">
        <w:rPr>
          <w:rFonts w:ascii="Courier New" w:hAnsi="Courier New" w:cs="Courier New"/>
          <w:color w:val="0F1419"/>
        </w:rPr>
        <w:t xml:space="preserve"> και Προμαχώνα (1 ή 2 ζεύγη)</w:t>
      </w:r>
    </w:p>
    <w:p w14:paraId="078E4E14" w14:textId="6CEB933F" w:rsidR="00B24698" w:rsidRPr="00B24698" w:rsidRDefault="00B24698" w:rsidP="008F7B5E">
      <w:pPr>
        <w:pStyle w:val="Web"/>
        <w:numPr>
          <w:ilvl w:val="0"/>
          <w:numId w:val="1"/>
        </w:numPr>
        <w:shd w:val="clear" w:color="auto" w:fill="FFFFFF"/>
        <w:spacing w:before="0" w:beforeAutospacing="0" w:after="0" w:afterAutospacing="0"/>
        <w:rPr>
          <w:rFonts w:ascii="Courier New" w:hAnsi="Courier New" w:cs="Courier New"/>
          <w:color w:val="0F1419"/>
        </w:rPr>
      </w:pPr>
      <w:r w:rsidRPr="00B24698">
        <w:rPr>
          <w:rFonts w:ascii="Courier New" w:hAnsi="Courier New" w:cs="Courier New"/>
          <w:color w:val="0F1419"/>
        </w:rPr>
        <w:t xml:space="preserve">Εμπορευματικά </w:t>
      </w:r>
      <w:proofErr w:type="spellStart"/>
      <w:r w:rsidRPr="00B24698">
        <w:rPr>
          <w:rFonts w:ascii="Courier New" w:hAnsi="Courier New" w:cs="Courier New"/>
          <w:color w:val="0F1419"/>
        </w:rPr>
        <w:t>Θριάσιο</w:t>
      </w:r>
      <w:proofErr w:type="spellEnd"/>
      <w:r w:rsidRPr="00B24698">
        <w:rPr>
          <w:rFonts w:ascii="Courier New" w:hAnsi="Courier New" w:cs="Courier New"/>
          <w:color w:val="0F1419"/>
        </w:rPr>
        <w:t xml:space="preserve"> - Θεσσαλονίκη (1 ή 2 ζεύγη ημερησίως)</w:t>
      </w:r>
      <w:r w:rsidRPr="00B24698">
        <w:rPr>
          <w:rFonts w:ascii="Courier New" w:hAnsi="Courier New" w:cs="Courier New"/>
          <w:color w:val="0F1419"/>
        </w:rPr>
        <w:t>.</w:t>
      </w:r>
    </w:p>
    <w:p w14:paraId="5DD7BD51" w14:textId="77777777" w:rsidR="00B24698" w:rsidRDefault="00B24698" w:rsidP="00B24698">
      <w:pPr>
        <w:pStyle w:val="Web"/>
        <w:shd w:val="clear" w:color="auto" w:fill="FFFFFF"/>
        <w:spacing w:before="0" w:beforeAutospacing="0" w:after="0" w:afterAutospacing="0"/>
        <w:rPr>
          <w:rFonts w:ascii="Courier New" w:hAnsi="Courier New" w:cs="Courier New"/>
          <w:color w:val="0F1419"/>
        </w:rPr>
      </w:pPr>
    </w:p>
    <w:p w14:paraId="29E00930" w14:textId="77777777" w:rsidR="00B24698" w:rsidRDefault="00B24698" w:rsidP="00B24698">
      <w:pPr>
        <w:pStyle w:val="Web"/>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t>27.03.2023. Επανεκκίνηση (επιπλέον):</w:t>
      </w:r>
    </w:p>
    <w:p w14:paraId="18096F7F" w14:textId="3E89070B" w:rsidR="00B24698" w:rsidRDefault="00B24698" w:rsidP="00B24698">
      <w:pPr>
        <w:pStyle w:val="Web"/>
        <w:numPr>
          <w:ilvl w:val="0"/>
          <w:numId w:val="4"/>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Προαστιακός Αθήνα - Σιδηροδρομικό Κέντρο Αχαρνών - Κόρινθος - Κιάτο - Αίγιο</w:t>
      </w:r>
    </w:p>
    <w:p w14:paraId="3D0720BF" w14:textId="77777777"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Tahoma" w:hAnsi="Tahoma" w:cs="Tahoma"/>
          <w:color w:val="0F1419"/>
          <w:sz w:val="20"/>
          <w:szCs w:val="20"/>
        </w:rPr>
        <w:t>   </w:t>
      </w:r>
    </w:p>
    <w:p w14:paraId="1BE78F08" w14:textId="05591F52" w:rsidR="00B24698" w:rsidRDefault="00B24698" w:rsidP="00B24698">
      <w:pPr>
        <w:pStyle w:val="Web"/>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t>01.04.2023. Επανεκκίνηση (επιπλέον):</w:t>
      </w:r>
    </w:p>
    <w:p w14:paraId="33DE7A4D" w14:textId="77777777" w:rsidR="00B24698" w:rsidRDefault="00B24698" w:rsidP="00B24698">
      <w:pPr>
        <w:pStyle w:val="Web"/>
        <w:numPr>
          <w:ilvl w:val="0"/>
          <w:numId w:val="3"/>
        </w:numPr>
        <w:shd w:val="clear" w:color="auto" w:fill="FFFFFF"/>
        <w:spacing w:before="0" w:beforeAutospacing="0" w:after="0" w:afterAutospacing="0"/>
        <w:rPr>
          <w:rFonts w:ascii="Courier New" w:hAnsi="Courier New" w:cs="Courier New"/>
          <w:color w:val="0F1419"/>
        </w:rPr>
      </w:pPr>
      <w:proofErr w:type="spellStart"/>
      <w:r>
        <w:rPr>
          <w:rFonts w:ascii="Courier New" w:hAnsi="Courier New" w:cs="Courier New"/>
          <w:color w:val="0F1419"/>
        </w:rPr>
        <w:t>InterCity</w:t>
      </w:r>
      <w:proofErr w:type="spellEnd"/>
      <w:r>
        <w:rPr>
          <w:rFonts w:ascii="Courier New" w:hAnsi="Courier New" w:cs="Courier New"/>
          <w:color w:val="0F1419"/>
        </w:rPr>
        <w:t xml:space="preserve"> Αθήνα - Θεσσαλονίκη (1 πρωινό ζεύγος)</w:t>
      </w:r>
    </w:p>
    <w:p w14:paraId="11420722" w14:textId="1CC4724A" w:rsidR="00B24698" w:rsidRDefault="00B24698" w:rsidP="00B24698">
      <w:pPr>
        <w:pStyle w:val="Web"/>
        <w:numPr>
          <w:ilvl w:val="0"/>
          <w:numId w:val="3"/>
        </w:numPr>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t xml:space="preserve">Προαστιακός Θεσσαλονίκη </w:t>
      </w:r>
      <w:r>
        <w:rPr>
          <w:rFonts w:ascii="Courier New" w:hAnsi="Courier New" w:cs="Courier New"/>
          <w:color w:val="0F1419"/>
        </w:rPr>
        <w:t>–</w:t>
      </w:r>
      <w:r>
        <w:rPr>
          <w:rFonts w:ascii="Courier New" w:hAnsi="Courier New" w:cs="Courier New"/>
          <w:color w:val="0F1419"/>
        </w:rPr>
        <w:t xml:space="preserve"> Λάρισα</w:t>
      </w:r>
    </w:p>
    <w:p w14:paraId="770D10B9" w14:textId="10EE2439" w:rsidR="00B24698" w:rsidRDefault="00B24698" w:rsidP="00B24698">
      <w:pPr>
        <w:pStyle w:val="Web"/>
        <w:numPr>
          <w:ilvl w:val="0"/>
          <w:numId w:val="3"/>
        </w:numPr>
        <w:shd w:val="clear" w:color="auto" w:fill="FFFFFF"/>
        <w:spacing w:before="0" w:beforeAutospacing="0" w:after="0" w:afterAutospacing="0"/>
        <w:rPr>
          <w:rFonts w:ascii="Courier New" w:hAnsi="Courier New" w:cs="Courier New"/>
          <w:color w:val="0F1419"/>
        </w:rPr>
      </w:pPr>
      <w:proofErr w:type="spellStart"/>
      <w:r>
        <w:rPr>
          <w:rFonts w:ascii="Courier New" w:hAnsi="Courier New" w:cs="Courier New"/>
          <w:color w:val="0F1419"/>
        </w:rPr>
        <w:t>Παλαιοφάρσαλος</w:t>
      </w:r>
      <w:proofErr w:type="spellEnd"/>
      <w:r>
        <w:rPr>
          <w:rFonts w:ascii="Courier New" w:hAnsi="Courier New" w:cs="Courier New"/>
          <w:color w:val="0F1419"/>
        </w:rPr>
        <w:t xml:space="preserve"> </w:t>
      </w:r>
      <w:r>
        <w:rPr>
          <w:rFonts w:ascii="Courier New" w:hAnsi="Courier New" w:cs="Courier New"/>
          <w:color w:val="0F1419"/>
        </w:rPr>
        <w:t>–</w:t>
      </w:r>
      <w:r>
        <w:rPr>
          <w:rFonts w:ascii="Courier New" w:hAnsi="Courier New" w:cs="Courier New"/>
          <w:color w:val="0F1419"/>
        </w:rPr>
        <w:t xml:space="preserve"> Καλαμπάκα</w:t>
      </w:r>
    </w:p>
    <w:p w14:paraId="1435A30B" w14:textId="23A93305" w:rsidR="00B24698" w:rsidRDefault="00B24698" w:rsidP="00B24698">
      <w:pPr>
        <w:pStyle w:val="Web"/>
        <w:numPr>
          <w:ilvl w:val="0"/>
          <w:numId w:val="3"/>
        </w:numPr>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t xml:space="preserve">Λάρισα </w:t>
      </w:r>
      <w:r>
        <w:rPr>
          <w:rFonts w:ascii="Courier New" w:hAnsi="Courier New" w:cs="Courier New"/>
          <w:color w:val="0F1419"/>
        </w:rPr>
        <w:t>–</w:t>
      </w:r>
      <w:r>
        <w:rPr>
          <w:rFonts w:ascii="Courier New" w:hAnsi="Courier New" w:cs="Courier New"/>
          <w:color w:val="0F1419"/>
        </w:rPr>
        <w:t xml:space="preserve"> Βόλος</w:t>
      </w:r>
    </w:p>
    <w:p w14:paraId="77099FC3" w14:textId="77777777" w:rsidR="00B24698" w:rsidRDefault="00B24698" w:rsidP="00B24698">
      <w:pPr>
        <w:pStyle w:val="Web"/>
        <w:numPr>
          <w:ilvl w:val="0"/>
          <w:numId w:val="3"/>
        </w:numPr>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t xml:space="preserve">Λαμία </w:t>
      </w:r>
      <w:r>
        <w:rPr>
          <w:rFonts w:ascii="Courier New" w:hAnsi="Courier New" w:cs="Courier New"/>
          <w:color w:val="0F1419"/>
        </w:rPr>
        <w:t>–</w:t>
      </w:r>
      <w:r>
        <w:rPr>
          <w:rFonts w:ascii="Courier New" w:hAnsi="Courier New" w:cs="Courier New"/>
          <w:color w:val="0F1419"/>
        </w:rPr>
        <w:t xml:space="preserve"> Στυλίδα</w:t>
      </w:r>
      <w:r>
        <w:rPr>
          <w:rFonts w:ascii="Courier New" w:hAnsi="Courier New" w:cs="Courier New"/>
          <w:color w:val="0F1419"/>
        </w:rPr>
        <w:t>.</w:t>
      </w:r>
    </w:p>
    <w:p w14:paraId="7019A053" w14:textId="77777777" w:rsidR="00B24698" w:rsidRDefault="00B24698" w:rsidP="00B24698">
      <w:pPr>
        <w:pStyle w:val="Web"/>
        <w:shd w:val="clear" w:color="auto" w:fill="FFFFFF"/>
        <w:spacing w:before="0" w:beforeAutospacing="0" w:after="0" w:afterAutospacing="0"/>
        <w:rPr>
          <w:rFonts w:ascii="Courier New" w:hAnsi="Courier New" w:cs="Courier New"/>
          <w:color w:val="0F1419"/>
        </w:rPr>
      </w:pPr>
    </w:p>
    <w:p w14:paraId="5B13AB75" w14:textId="77777777" w:rsidR="00B24698" w:rsidRDefault="00B24698" w:rsidP="00B24698">
      <w:pPr>
        <w:pStyle w:val="Web"/>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t>06.04.2023. Προσθήκη (κατόπιν αξιολόγησης συνθηκών):</w:t>
      </w:r>
    </w:p>
    <w:p w14:paraId="221A7903" w14:textId="77777777" w:rsidR="00B24698" w:rsidRDefault="00B24698" w:rsidP="00B24698">
      <w:pPr>
        <w:pStyle w:val="Web"/>
        <w:numPr>
          <w:ilvl w:val="0"/>
          <w:numId w:val="5"/>
        </w:numPr>
        <w:shd w:val="clear" w:color="auto" w:fill="FFFFFF"/>
        <w:spacing w:before="0" w:beforeAutospacing="0" w:after="0" w:afterAutospacing="0"/>
        <w:rPr>
          <w:rFonts w:ascii="Courier New" w:hAnsi="Courier New" w:cs="Courier New"/>
          <w:color w:val="0F1419"/>
        </w:rPr>
      </w:pPr>
      <w:proofErr w:type="spellStart"/>
      <w:r>
        <w:rPr>
          <w:rFonts w:ascii="Courier New" w:hAnsi="Courier New" w:cs="Courier New"/>
          <w:color w:val="0F1419"/>
        </w:rPr>
        <w:t>InterCity</w:t>
      </w:r>
      <w:proofErr w:type="spellEnd"/>
      <w:r>
        <w:rPr>
          <w:rFonts w:ascii="Courier New" w:hAnsi="Courier New" w:cs="Courier New"/>
          <w:color w:val="0F1419"/>
        </w:rPr>
        <w:t xml:space="preserve"> Αθήνα - Θεσσαλονίκη (1 ή 2 ζεύγη ημερησίως)</w:t>
      </w:r>
    </w:p>
    <w:p w14:paraId="3F94058E" w14:textId="77777777" w:rsidR="00B24698" w:rsidRDefault="00B24698" w:rsidP="00B24698">
      <w:pPr>
        <w:pStyle w:val="Web"/>
        <w:numPr>
          <w:ilvl w:val="0"/>
          <w:numId w:val="5"/>
        </w:numPr>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t xml:space="preserve">Εμπορευματικά </w:t>
      </w:r>
      <w:proofErr w:type="spellStart"/>
      <w:r>
        <w:rPr>
          <w:rFonts w:ascii="Courier New" w:hAnsi="Courier New" w:cs="Courier New"/>
          <w:color w:val="0F1419"/>
        </w:rPr>
        <w:t>Θριάσιο</w:t>
      </w:r>
      <w:proofErr w:type="spellEnd"/>
      <w:r>
        <w:rPr>
          <w:rFonts w:ascii="Courier New" w:hAnsi="Courier New" w:cs="Courier New"/>
          <w:color w:val="0F1419"/>
        </w:rPr>
        <w:t xml:space="preserve"> - Θεσσαλονίκη (1 ή 2 ζεύγη ημερησίως)</w:t>
      </w:r>
    </w:p>
    <w:p w14:paraId="76B3A15C" w14:textId="77777777" w:rsidR="00B24698" w:rsidRDefault="00B24698" w:rsidP="00B24698">
      <w:pPr>
        <w:pStyle w:val="Web"/>
        <w:shd w:val="clear" w:color="auto" w:fill="FFFFFF"/>
        <w:spacing w:before="0" w:beforeAutospacing="0" w:after="0" w:afterAutospacing="0"/>
        <w:rPr>
          <w:rFonts w:ascii="Courier New" w:hAnsi="Courier New" w:cs="Courier New"/>
          <w:color w:val="0F1419"/>
        </w:rPr>
      </w:pPr>
    </w:p>
    <w:p w14:paraId="3F20AA86" w14:textId="77777777" w:rsidR="00B24698" w:rsidRDefault="00B24698" w:rsidP="00B24698">
      <w:pPr>
        <w:pStyle w:val="Web"/>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t>11.04.2023. Προσθήκη (κατόπιν αξιολόγησης συνθηκών):</w:t>
      </w:r>
    </w:p>
    <w:p w14:paraId="33A8B6B3" w14:textId="77777777" w:rsidR="00B24698" w:rsidRDefault="00B24698" w:rsidP="00B24698">
      <w:pPr>
        <w:pStyle w:val="Web"/>
        <w:numPr>
          <w:ilvl w:val="0"/>
          <w:numId w:val="6"/>
        </w:numPr>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t>Λοιπά δρομολόγια</w:t>
      </w:r>
      <w:r>
        <w:rPr>
          <w:rFonts w:ascii="Courier New" w:hAnsi="Courier New" w:cs="Courier New"/>
          <w:color w:val="0F1419"/>
        </w:rPr>
        <w:t>.</w:t>
      </w:r>
    </w:p>
    <w:p w14:paraId="2859355A" w14:textId="77777777" w:rsidR="00B24698" w:rsidRDefault="00B24698" w:rsidP="00B24698">
      <w:pPr>
        <w:pStyle w:val="Web"/>
        <w:shd w:val="clear" w:color="auto" w:fill="FFFFFF"/>
        <w:spacing w:before="0" w:beforeAutospacing="0" w:after="0" w:afterAutospacing="0"/>
        <w:rPr>
          <w:rFonts w:ascii="Courier New" w:hAnsi="Courier New" w:cs="Courier New"/>
          <w:color w:val="0F1419"/>
        </w:rPr>
      </w:pPr>
    </w:p>
    <w:p w14:paraId="4D1EE654" w14:textId="445913CB"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Τουλάχιστον έως την οριστική παράδοση των έργων τεχνολογικής αναβάθμισης του δικτύου, θα εφαρμόζονται επιπλέον τα ακόλουθα:</w:t>
      </w:r>
    </w:p>
    <w:p w14:paraId="35770F24" w14:textId="77777777"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Tahoma" w:hAnsi="Tahoma" w:cs="Tahoma"/>
          <w:color w:val="0F1419"/>
          <w:sz w:val="20"/>
          <w:szCs w:val="20"/>
        </w:rPr>
        <w:t>   </w:t>
      </w:r>
    </w:p>
    <w:p w14:paraId="338C9DC3" w14:textId="5BBBCB4D"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α. Άμεση ενίσχυση ασφάλειας</w:t>
      </w:r>
    </w:p>
    <w:p w14:paraId="348D18D5" w14:textId="311683E2" w:rsidR="00B24698" w:rsidRDefault="00B24698" w:rsidP="00B24698">
      <w:pPr>
        <w:pStyle w:val="Web"/>
        <w:numPr>
          <w:ilvl w:val="0"/>
          <w:numId w:val="2"/>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Κλειστοί 5 σταθμοί (θα λειτουργούν μόνο για επιβίβαση - αποβίβαση).</w:t>
      </w:r>
    </w:p>
    <w:p w14:paraId="23FE78CD" w14:textId="4C1649DB" w:rsidR="00B24698" w:rsidRDefault="00B24698" w:rsidP="00B24698">
      <w:pPr>
        <w:pStyle w:val="Web"/>
        <w:numPr>
          <w:ilvl w:val="0"/>
          <w:numId w:val="2"/>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Στελέχωση ανοικτών σταθμών με 2 σταθμάρχες.</w:t>
      </w:r>
    </w:p>
    <w:p w14:paraId="746D06A5" w14:textId="15302686" w:rsidR="00B24698" w:rsidRDefault="00B24698" w:rsidP="00B24698">
      <w:pPr>
        <w:pStyle w:val="Web"/>
        <w:numPr>
          <w:ilvl w:val="0"/>
          <w:numId w:val="2"/>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 xml:space="preserve">Μείωση ταχύτητας σε τμήματα που δεν καλύπτονται από σηματοδότηση σε 80 </w:t>
      </w:r>
      <w:proofErr w:type="spellStart"/>
      <w:r>
        <w:rPr>
          <w:rFonts w:ascii="Courier New" w:hAnsi="Courier New" w:cs="Courier New"/>
          <w:color w:val="0F1419"/>
        </w:rPr>
        <w:t>χλμ</w:t>
      </w:r>
      <w:proofErr w:type="spellEnd"/>
      <w:r>
        <w:rPr>
          <w:rFonts w:ascii="Courier New" w:hAnsi="Courier New" w:cs="Courier New"/>
          <w:color w:val="0F1419"/>
        </w:rPr>
        <w:t xml:space="preserve"> και 100 </w:t>
      </w:r>
      <w:proofErr w:type="spellStart"/>
      <w:r>
        <w:rPr>
          <w:rFonts w:ascii="Courier New" w:hAnsi="Courier New" w:cs="Courier New"/>
          <w:color w:val="0F1419"/>
        </w:rPr>
        <w:t>χλμ</w:t>
      </w:r>
      <w:proofErr w:type="spellEnd"/>
      <w:r>
        <w:rPr>
          <w:rFonts w:ascii="Courier New" w:hAnsi="Courier New" w:cs="Courier New"/>
          <w:color w:val="0F1419"/>
        </w:rPr>
        <w:t xml:space="preserve"> για προαστιακούς/εμπορευματικούς και επιβατικές αμαξοστοιχίες αντιστοίχως.</w:t>
      </w:r>
    </w:p>
    <w:p w14:paraId="15A4CE4C" w14:textId="13888B32" w:rsidR="00B24698" w:rsidRDefault="00B24698" w:rsidP="00B24698">
      <w:pPr>
        <w:pStyle w:val="Web"/>
        <w:numPr>
          <w:ilvl w:val="0"/>
          <w:numId w:val="2"/>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Στελέχωση με 2 μηχανοδηγούς όλων των προαστιακών συρμών</w:t>
      </w:r>
    </w:p>
    <w:p w14:paraId="6E8AF1E1" w14:textId="44FDF6FC" w:rsidR="00B24698" w:rsidRDefault="00B24698" w:rsidP="00B24698">
      <w:pPr>
        <w:pStyle w:val="Web"/>
        <w:numPr>
          <w:ilvl w:val="0"/>
          <w:numId w:val="2"/>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lastRenderedPageBreak/>
        <w:t>Στελέχωση των προαστιακών συρμών με 1 συνοδό.</w:t>
      </w:r>
    </w:p>
    <w:p w14:paraId="636E2E63" w14:textId="505D6043" w:rsidR="00B24698" w:rsidRDefault="00B24698" w:rsidP="00B24698">
      <w:pPr>
        <w:pStyle w:val="Web"/>
        <w:numPr>
          <w:ilvl w:val="0"/>
          <w:numId w:val="2"/>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 xml:space="preserve">Στελέχωση με 3 συνοδούς των </w:t>
      </w:r>
      <w:proofErr w:type="spellStart"/>
      <w:r>
        <w:rPr>
          <w:rFonts w:ascii="Courier New" w:hAnsi="Courier New" w:cs="Courier New"/>
          <w:color w:val="0F1419"/>
        </w:rPr>
        <w:t>InterCity</w:t>
      </w:r>
      <w:proofErr w:type="spellEnd"/>
      <w:r>
        <w:rPr>
          <w:rFonts w:ascii="Courier New" w:hAnsi="Courier New" w:cs="Courier New"/>
          <w:color w:val="0F1419"/>
        </w:rPr>
        <w:t xml:space="preserve"> Αθήνα - Θεσσαλονίκη έναντι των 2 που υπάρχουν σήμερα.</w:t>
      </w:r>
    </w:p>
    <w:p w14:paraId="225A892D" w14:textId="77777777" w:rsidR="00B24698" w:rsidRDefault="00B24698" w:rsidP="00B24698">
      <w:pPr>
        <w:pStyle w:val="Web"/>
        <w:numPr>
          <w:ilvl w:val="0"/>
          <w:numId w:val="2"/>
        </w:numPr>
        <w:shd w:val="clear" w:color="auto" w:fill="FFFFFF"/>
        <w:spacing w:before="0" w:beforeAutospacing="0" w:after="0" w:afterAutospacing="0"/>
        <w:rPr>
          <w:rFonts w:ascii="Courier New" w:hAnsi="Courier New" w:cs="Courier New"/>
          <w:color w:val="0F1419"/>
        </w:rPr>
      </w:pPr>
      <w:r>
        <w:rPr>
          <w:rFonts w:ascii="Courier New" w:hAnsi="Courier New" w:cs="Courier New"/>
          <w:color w:val="0F1419"/>
        </w:rPr>
        <w:t>Υ</w:t>
      </w:r>
      <w:r>
        <w:rPr>
          <w:rFonts w:ascii="Courier New" w:hAnsi="Courier New" w:cs="Courier New"/>
          <w:color w:val="0F1419"/>
        </w:rPr>
        <w:t xml:space="preserve">πηρεσία Εσωτερικού Ελέγχου σε ΟΣΕ και Hellenic </w:t>
      </w:r>
      <w:proofErr w:type="spellStart"/>
      <w:r>
        <w:rPr>
          <w:rFonts w:ascii="Courier New" w:hAnsi="Courier New" w:cs="Courier New"/>
          <w:color w:val="0F1419"/>
        </w:rPr>
        <w:t>Train.</w:t>
      </w:r>
      <w:proofErr w:type="spellEnd"/>
    </w:p>
    <w:p w14:paraId="5F08A29C" w14:textId="77777777" w:rsidR="00B24698" w:rsidRDefault="00B24698" w:rsidP="00B24698">
      <w:pPr>
        <w:pStyle w:val="Web"/>
        <w:shd w:val="clear" w:color="auto" w:fill="FFFFFF"/>
        <w:spacing w:before="0" w:beforeAutospacing="0" w:after="0" w:afterAutospacing="0"/>
        <w:rPr>
          <w:rFonts w:ascii="Courier New" w:hAnsi="Courier New" w:cs="Courier New"/>
          <w:color w:val="0F1419"/>
        </w:rPr>
      </w:pPr>
    </w:p>
    <w:p w14:paraId="07A6630F" w14:textId="064D5027"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β. Μηχανισμοί επίλυσης προβλημάτων</w:t>
      </w:r>
    </w:p>
    <w:p w14:paraId="1532F4CB" w14:textId="3BBA4B7E" w:rsidR="00B24698" w:rsidRDefault="00B24698" w:rsidP="00B24698">
      <w:pPr>
        <w:pStyle w:val="Web"/>
        <w:numPr>
          <w:ilvl w:val="0"/>
          <w:numId w:val="7"/>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 xml:space="preserve">Σταδιακή εγκατάσταση από την Hellenic </w:t>
      </w:r>
      <w:proofErr w:type="spellStart"/>
      <w:r>
        <w:rPr>
          <w:rFonts w:ascii="Courier New" w:hAnsi="Courier New" w:cs="Courier New"/>
          <w:color w:val="0F1419"/>
        </w:rPr>
        <w:t>Train</w:t>
      </w:r>
      <w:proofErr w:type="spellEnd"/>
      <w:r>
        <w:rPr>
          <w:rFonts w:ascii="Courier New" w:hAnsi="Courier New" w:cs="Courier New"/>
          <w:color w:val="0F1419"/>
        </w:rPr>
        <w:t xml:space="preserve"> καταγραφικού στις αμαξοστοιχίες με δυνατότητα καταγραφής επικοινωνιών καμπίνας μεταξύ των μηχανοδηγών και του προσωπικού κυκλοφορίας του ΟΣΕ (σταθμάρχες, ρυθμιστές κυκλοφορίας και </w:t>
      </w:r>
      <w:proofErr w:type="spellStart"/>
      <w:r>
        <w:rPr>
          <w:rFonts w:ascii="Courier New" w:hAnsi="Courier New" w:cs="Courier New"/>
          <w:color w:val="0F1419"/>
        </w:rPr>
        <w:t>τηλεδιοικητές</w:t>
      </w:r>
      <w:proofErr w:type="spellEnd"/>
      <w:r>
        <w:rPr>
          <w:rFonts w:ascii="Courier New" w:hAnsi="Courier New" w:cs="Courier New"/>
          <w:color w:val="0F1419"/>
        </w:rPr>
        <w:t>).</w:t>
      </w:r>
    </w:p>
    <w:p w14:paraId="5EE5C804" w14:textId="696849F9" w:rsidR="00B24698" w:rsidRDefault="00B24698" w:rsidP="00B24698">
      <w:pPr>
        <w:pStyle w:val="Web"/>
        <w:numPr>
          <w:ilvl w:val="0"/>
          <w:numId w:val="7"/>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 xml:space="preserve">Δημιουργία Technical </w:t>
      </w:r>
      <w:proofErr w:type="spellStart"/>
      <w:r>
        <w:rPr>
          <w:rFonts w:ascii="Courier New" w:hAnsi="Courier New" w:cs="Courier New"/>
          <w:color w:val="0F1419"/>
        </w:rPr>
        <w:t>Help</w:t>
      </w:r>
      <w:proofErr w:type="spellEnd"/>
      <w:r>
        <w:rPr>
          <w:rFonts w:ascii="Courier New" w:hAnsi="Courier New" w:cs="Courier New"/>
          <w:color w:val="0F1419"/>
        </w:rPr>
        <w:t xml:space="preserve"> </w:t>
      </w:r>
      <w:proofErr w:type="spellStart"/>
      <w:r>
        <w:rPr>
          <w:rFonts w:ascii="Courier New" w:hAnsi="Courier New" w:cs="Courier New"/>
          <w:color w:val="0F1419"/>
        </w:rPr>
        <w:t>Desk</w:t>
      </w:r>
      <w:proofErr w:type="spellEnd"/>
      <w:r>
        <w:rPr>
          <w:rFonts w:ascii="Courier New" w:hAnsi="Courier New" w:cs="Courier New"/>
          <w:color w:val="0F1419"/>
        </w:rPr>
        <w:t xml:space="preserve"> με σκοπό την ανταλλαγή τεχνικών πληροφοριών μεταξύ των μηχανοδηγών και της τεχνικής βάσης για την άμεση επίλυση τεχνικών προβλημάτων κατά την πορεία ενός συρμού.</w:t>
      </w:r>
    </w:p>
    <w:p w14:paraId="30372B1A" w14:textId="7B08079C" w:rsidR="00B24698" w:rsidRDefault="00B24698" w:rsidP="00B24698">
      <w:pPr>
        <w:pStyle w:val="Web"/>
        <w:numPr>
          <w:ilvl w:val="0"/>
          <w:numId w:val="7"/>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 xml:space="preserve">Εξυπηρέτηση επιβατών σε σημαντικούς σταθμούς του σιδηροδρομικού δικτύου (ιδίως Αθήνα, Λάρισα, Θεσσαλονίκη, </w:t>
      </w:r>
      <w:proofErr w:type="spellStart"/>
      <w:r>
        <w:rPr>
          <w:rFonts w:ascii="Courier New" w:hAnsi="Courier New" w:cs="Courier New"/>
          <w:color w:val="0F1419"/>
        </w:rPr>
        <w:t>Λιανοκλάδι</w:t>
      </w:r>
      <w:proofErr w:type="spellEnd"/>
      <w:r>
        <w:rPr>
          <w:rFonts w:ascii="Courier New" w:hAnsi="Courier New" w:cs="Courier New"/>
          <w:color w:val="0F1419"/>
        </w:rPr>
        <w:t>).</w:t>
      </w:r>
    </w:p>
    <w:p w14:paraId="4F7D62A1" w14:textId="77777777"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Tahoma" w:hAnsi="Tahoma" w:cs="Tahoma"/>
          <w:color w:val="0F1419"/>
          <w:sz w:val="20"/>
          <w:szCs w:val="20"/>
        </w:rPr>
        <w:t>   </w:t>
      </w:r>
    </w:p>
    <w:p w14:paraId="183DA0B1" w14:textId="61F35218"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γ. Διαχείριση ανθρώπινου δυναμικού</w:t>
      </w:r>
    </w:p>
    <w:p w14:paraId="0F4A76DA" w14:textId="2B415E9D" w:rsidR="00B24698" w:rsidRDefault="00B24698" w:rsidP="00B24698">
      <w:pPr>
        <w:pStyle w:val="Web"/>
        <w:numPr>
          <w:ilvl w:val="0"/>
          <w:numId w:val="8"/>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Ταχεία ολοκλήρωση πρόσληψης προσωπικού στον ΟΣΕ βάσει προγραμματισμού για το έτος 2022 που βρίσκεται σε εκκρεμότητα.</w:t>
      </w:r>
    </w:p>
    <w:p w14:paraId="36BE46CA" w14:textId="4873CEE5" w:rsidR="00B24698" w:rsidRDefault="00B24698" w:rsidP="00B24698">
      <w:pPr>
        <w:pStyle w:val="Web"/>
        <w:numPr>
          <w:ilvl w:val="0"/>
          <w:numId w:val="8"/>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 xml:space="preserve">Για λόγους ταχύτητας, από την υφιστάμενη προκήρυξη 2022 θα καλυφθεί και ο προγραμματισμός προσλήψεων 2023 για κρίσιμους τομείς συντήρησης, σηματοδότησης, </w:t>
      </w:r>
      <w:proofErr w:type="spellStart"/>
      <w:r>
        <w:rPr>
          <w:rFonts w:ascii="Courier New" w:hAnsi="Courier New" w:cs="Courier New"/>
          <w:color w:val="0F1419"/>
        </w:rPr>
        <w:t>τηλεδιοίκησης</w:t>
      </w:r>
      <w:proofErr w:type="spellEnd"/>
      <w:r>
        <w:rPr>
          <w:rFonts w:ascii="Courier New" w:hAnsi="Courier New" w:cs="Courier New"/>
          <w:color w:val="0F1419"/>
        </w:rPr>
        <w:t xml:space="preserve"> και ηλεκτροκίνησης, καθώς και τεχνικού προσωπικού.</w:t>
      </w:r>
    </w:p>
    <w:p w14:paraId="3CAE72B3" w14:textId="6F8E8E97" w:rsidR="00B24698" w:rsidRDefault="00B24698" w:rsidP="00B24698">
      <w:pPr>
        <w:pStyle w:val="Web"/>
        <w:numPr>
          <w:ilvl w:val="0"/>
          <w:numId w:val="8"/>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Παραμονή των υπηρετούντων με δελτίο παροχής υπηρεσιών.</w:t>
      </w:r>
    </w:p>
    <w:p w14:paraId="0B73032A" w14:textId="00EE24C1" w:rsidR="00B24698" w:rsidRDefault="00B24698" w:rsidP="00B24698">
      <w:pPr>
        <w:pStyle w:val="Web"/>
        <w:numPr>
          <w:ilvl w:val="0"/>
          <w:numId w:val="8"/>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Διερεύνηση δυνατότητας ανανέωσης συμβάσεων με το προσωπικό φύλαξης ισόπεδων διαβάσεων.</w:t>
      </w:r>
    </w:p>
    <w:p w14:paraId="0905E611" w14:textId="77777777" w:rsidR="00B24698" w:rsidRPr="00B24698" w:rsidRDefault="00B24698" w:rsidP="001B7D52">
      <w:pPr>
        <w:pStyle w:val="Web"/>
        <w:numPr>
          <w:ilvl w:val="0"/>
          <w:numId w:val="8"/>
        </w:numPr>
        <w:shd w:val="clear" w:color="auto" w:fill="FFFFFF"/>
        <w:spacing w:before="0" w:beforeAutospacing="0" w:after="0" w:afterAutospacing="0"/>
        <w:rPr>
          <w:rFonts w:ascii="Tahoma" w:hAnsi="Tahoma" w:cs="Tahoma"/>
          <w:color w:val="0F1419"/>
          <w:sz w:val="20"/>
          <w:szCs w:val="20"/>
        </w:rPr>
      </w:pPr>
      <w:r w:rsidRPr="00B24698">
        <w:rPr>
          <w:rFonts w:ascii="Courier New" w:hAnsi="Courier New" w:cs="Courier New"/>
          <w:color w:val="0F1419"/>
        </w:rPr>
        <w:t>Επαναξιολόγηση εκπαίδευσης και επανεκπαίδευσης κρίσιμου προσωπικού.</w:t>
      </w:r>
    </w:p>
    <w:p w14:paraId="665E9DEF" w14:textId="24D48BDA" w:rsidR="00B24698" w:rsidRPr="00B24698" w:rsidRDefault="00B24698" w:rsidP="001B7D52">
      <w:pPr>
        <w:pStyle w:val="Web"/>
        <w:numPr>
          <w:ilvl w:val="0"/>
          <w:numId w:val="8"/>
        </w:numPr>
        <w:shd w:val="clear" w:color="auto" w:fill="FFFFFF"/>
        <w:spacing w:before="0" w:beforeAutospacing="0" w:after="0" w:afterAutospacing="0"/>
        <w:rPr>
          <w:rFonts w:ascii="Tahoma" w:hAnsi="Tahoma" w:cs="Tahoma"/>
          <w:color w:val="0F1419"/>
          <w:sz w:val="20"/>
          <w:szCs w:val="20"/>
        </w:rPr>
      </w:pPr>
      <w:r w:rsidRPr="00B24698">
        <w:rPr>
          <w:rFonts w:ascii="Courier New" w:hAnsi="Courier New" w:cs="Courier New"/>
          <w:color w:val="0F1419"/>
        </w:rPr>
        <w:t xml:space="preserve">Ενεργοποίηση ψυχολογικής υποστήριξης κρίσιμου προσωπικού ΟΣΕ και Hellenic </w:t>
      </w:r>
      <w:proofErr w:type="spellStart"/>
      <w:r w:rsidRPr="00B24698">
        <w:rPr>
          <w:rFonts w:ascii="Courier New" w:hAnsi="Courier New" w:cs="Courier New"/>
          <w:color w:val="0F1419"/>
        </w:rPr>
        <w:t>Train</w:t>
      </w:r>
      <w:proofErr w:type="spellEnd"/>
      <w:r w:rsidRPr="00B24698">
        <w:rPr>
          <w:rFonts w:ascii="Courier New" w:hAnsi="Courier New" w:cs="Courier New"/>
          <w:color w:val="0F1419"/>
        </w:rPr>
        <w:t xml:space="preserve"> από εξειδικευμένο ιατρικό προσωπικό.</w:t>
      </w:r>
    </w:p>
    <w:p w14:paraId="56DDB89C" w14:textId="77777777"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Tahoma" w:hAnsi="Tahoma" w:cs="Tahoma"/>
          <w:color w:val="0F1419"/>
          <w:sz w:val="20"/>
          <w:szCs w:val="20"/>
        </w:rPr>
        <w:t>   </w:t>
      </w:r>
    </w:p>
    <w:p w14:paraId="130009E6" w14:textId="7FB00D06"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δ. Αναβάθμιση και επιτήρηση υποδομών</w:t>
      </w:r>
    </w:p>
    <w:p w14:paraId="03886C23" w14:textId="6E755508" w:rsidR="00B24698" w:rsidRDefault="00B24698" w:rsidP="00B24698">
      <w:pPr>
        <w:pStyle w:val="Web"/>
        <w:numPr>
          <w:ilvl w:val="0"/>
          <w:numId w:val="9"/>
        </w:numPr>
        <w:shd w:val="clear" w:color="auto" w:fill="FFFFFF"/>
        <w:spacing w:before="0" w:beforeAutospacing="0" w:after="0" w:afterAutospacing="0"/>
        <w:rPr>
          <w:rFonts w:ascii="Tahoma" w:hAnsi="Tahoma" w:cs="Tahoma"/>
          <w:color w:val="0F1419"/>
          <w:sz w:val="20"/>
          <w:szCs w:val="20"/>
        </w:rPr>
      </w:pPr>
      <w:r>
        <w:rPr>
          <w:rFonts w:ascii="Tahoma" w:hAnsi="Tahoma" w:cs="Tahoma"/>
          <w:color w:val="0F1419"/>
          <w:sz w:val="20"/>
          <w:szCs w:val="20"/>
        </w:rPr>
        <w:t>Α</w:t>
      </w:r>
      <w:r>
        <w:rPr>
          <w:rFonts w:ascii="Courier New" w:hAnsi="Courier New" w:cs="Courier New"/>
          <w:color w:val="0F1419"/>
        </w:rPr>
        <w:t>υστηρή τήρηση των χρονοδιαγραμμάτων ολοκλήρωσης των έργων σηματοδότησης και</w:t>
      </w:r>
      <w:r>
        <w:rPr>
          <w:rFonts w:ascii="Courier New" w:hAnsi="Courier New" w:cs="Courier New"/>
          <w:color w:val="0F1419"/>
        </w:rPr>
        <w:t xml:space="preserve"> </w:t>
      </w:r>
      <w:proofErr w:type="spellStart"/>
      <w:r>
        <w:rPr>
          <w:rFonts w:ascii="Courier New" w:hAnsi="Courier New" w:cs="Courier New"/>
          <w:color w:val="0F1419"/>
        </w:rPr>
        <w:t>τηλεδιοίκησης</w:t>
      </w:r>
      <w:proofErr w:type="spellEnd"/>
      <w:r>
        <w:rPr>
          <w:rFonts w:ascii="Courier New" w:hAnsi="Courier New" w:cs="Courier New"/>
          <w:color w:val="0F1419"/>
        </w:rPr>
        <w:t xml:space="preserve"> του κύριου άξονα.</w:t>
      </w:r>
    </w:p>
    <w:p w14:paraId="23A93B4E" w14:textId="1266EEFC" w:rsidR="00B24698" w:rsidRDefault="00B24698" w:rsidP="00B24698">
      <w:pPr>
        <w:pStyle w:val="Web"/>
        <w:numPr>
          <w:ilvl w:val="0"/>
          <w:numId w:val="9"/>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 xml:space="preserve">Άμεση προκήρυξη διαγωνισμού για την ανάταξη και συντήρηση </w:t>
      </w:r>
      <w:r>
        <w:rPr>
          <w:rFonts w:ascii="Courier New" w:hAnsi="Courier New" w:cs="Courier New"/>
          <w:color w:val="0F1419"/>
        </w:rPr>
        <w:t>ση</w:t>
      </w:r>
      <w:r>
        <w:rPr>
          <w:rFonts w:ascii="Courier New" w:hAnsi="Courier New" w:cs="Courier New"/>
          <w:color w:val="0F1419"/>
        </w:rPr>
        <w:t>ράγγων.</w:t>
      </w:r>
    </w:p>
    <w:p w14:paraId="2E54E8D8" w14:textId="11EB01C8" w:rsidR="00B24698" w:rsidRDefault="00B24698" w:rsidP="00B24698">
      <w:pPr>
        <w:pStyle w:val="Web"/>
        <w:numPr>
          <w:ilvl w:val="0"/>
          <w:numId w:val="9"/>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Λειτουργία στο συντομότερο δυνατό χρόνο του συστήματος GSM-R στο τροχαίο υλικό για όλες τις επικοινωνίες εργαζομένων στο σιδηροδρομικό δίκτυο του ΟΣΕ, καθιστώντας δευτερεύον το σύστημα VHF.</w:t>
      </w:r>
    </w:p>
    <w:p w14:paraId="4E25FA6A" w14:textId="77777777" w:rsidR="00B24698" w:rsidRDefault="00B24698" w:rsidP="00B24698">
      <w:pPr>
        <w:pStyle w:val="Web"/>
        <w:numPr>
          <w:ilvl w:val="0"/>
          <w:numId w:val="9"/>
        </w:numPr>
        <w:shd w:val="clear" w:color="auto" w:fill="FFFFFF"/>
        <w:spacing w:before="0" w:beforeAutospacing="0" w:after="0" w:afterAutospacing="0"/>
        <w:rPr>
          <w:rFonts w:ascii="Courier New" w:hAnsi="Courier New" w:cs="Courier New"/>
          <w:color w:val="0F1419"/>
        </w:rPr>
      </w:pPr>
      <w:r>
        <w:rPr>
          <w:rFonts w:ascii="Tahoma" w:hAnsi="Tahoma" w:cs="Tahoma"/>
          <w:color w:val="0F1419"/>
          <w:sz w:val="20"/>
          <w:szCs w:val="20"/>
        </w:rPr>
        <w:lastRenderedPageBreak/>
        <w:t>Α</w:t>
      </w:r>
      <w:r>
        <w:rPr>
          <w:rFonts w:ascii="Courier New" w:hAnsi="Courier New" w:cs="Courier New"/>
          <w:color w:val="0F1419"/>
        </w:rPr>
        <w:t>στυνομική προστασία υποδομών σε κρίσιμα σημεία του δικτύου.</w:t>
      </w:r>
    </w:p>
    <w:p w14:paraId="541F3E0A" w14:textId="6D64C6A8"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Tahoma" w:hAnsi="Tahoma" w:cs="Tahoma"/>
          <w:color w:val="0F1419"/>
          <w:sz w:val="20"/>
          <w:szCs w:val="20"/>
        </w:rPr>
        <w:t>   </w:t>
      </w:r>
    </w:p>
    <w:p w14:paraId="4D9BF547" w14:textId="3A4FAC7F"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ε. Ρυθμιστικές παρεμβάσεις</w:t>
      </w:r>
    </w:p>
    <w:p w14:paraId="731D70FE" w14:textId="1D9949F9" w:rsidR="00B24698" w:rsidRDefault="00B24698" w:rsidP="00B24698">
      <w:pPr>
        <w:pStyle w:val="Web"/>
        <w:numPr>
          <w:ilvl w:val="0"/>
          <w:numId w:val="10"/>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 xml:space="preserve">Δρομολόγηση </w:t>
      </w:r>
      <w:proofErr w:type="spellStart"/>
      <w:r>
        <w:rPr>
          <w:rFonts w:ascii="Courier New" w:hAnsi="Courier New" w:cs="Courier New"/>
          <w:color w:val="0F1419"/>
        </w:rPr>
        <w:t>επικαιροποίησης</w:t>
      </w:r>
      <w:proofErr w:type="spellEnd"/>
      <w:r>
        <w:rPr>
          <w:rFonts w:ascii="Courier New" w:hAnsi="Courier New" w:cs="Courier New"/>
          <w:color w:val="0F1419"/>
        </w:rPr>
        <w:t xml:space="preserve"> του Γενικού Κανονισμού Κυκλοφορίας.</w:t>
      </w:r>
    </w:p>
    <w:p w14:paraId="4B84B60F" w14:textId="3C9FC56E" w:rsidR="00B24698" w:rsidRDefault="00B24698" w:rsidP="00B24698">
      <w:pPr>
        <w:pStyle w:val="Web"/>
        <w:numPr>
          <w:ilvl w:val="0"/>
          <w:numId w:val="10"/>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Ποινική αναβάθμιση εγκλημάτων κλοπής και κλεπταποδοχής σιδηροδρομικού υλικού .</w:t>
      </w:r>
    </w:p>
    <w:p w14:paraId="3D494BF8" w14:textId="34A14FD0" w:rsidR="00B24698" w:rsidRDefault="00B24698" w:rsidP="00B24698">
      <w:pPr>
        <w:pStyle w:val="Web"/>
        <w:numPr>
          <w:ilvl w:val="0"/>
          <w:numId w:val="10"/>
        </w:numPr>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 xml:space="preserve">Συμπερίληψη στα μέτρα στήριξης των οικογενειών των </w:t>
      </w:r>
      <w:proofErr w:type="spellStart"/>
      <w:r>
        <w:rPr>
          <w:rFonts w:ascii="Courier New" w:hAnsi="Courier New" w:cs="Courier New"/>
          <w:color w:val="0F1419"/>
        </w:rPr>
        <w:t>θανόντων</w:t>
      </w:r>
      <w:proofErr w:type="spellEnd"/>
      <w:r>
        <w:rPr>
          <w:rFonts w:ascii="Courier New" w:hAnsi="Courier New" w:cs="Courier New"/>
          <w:color w:val="0F1419"/>
        </w:rPr>
        <w:t xml:space="preserve"> από δεκαετία σε σιδηροδρομικά δυστυχήματα.</w:t>
      </w:r>
    </w:p>
    <w:p w14:paraId="3FF43FDC" w14:textId="77777777"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Tahoma" w:hAnsi="Tahoma" w:cs="Tahoma"/>
          <w:color w:val="0F1419"/>
          <w:sz w:val="20"/>
          <w:szCs w:val="20"/>
        </w:rPr>
        <w:t>   </w:t>
      </w:r>
    </w:p>
    <w:p w14:paraId="1842C1CD" w14:textId="7CD38080" w:rsidR="00B24698" w:rsidRDefault="00B24698" w:rsidP="00B24698">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rPr>
        <w:t>Θα ήθελα να επισημάνω, πως τα μέτρα αυτά συνιστούν μια μεταβατική απάντηση της πολιτείας στο τραγικό συμβάν, έτσι ώστε να αισθάνονται οι πολίτες πως το μέσο αυτό είναι ασφαλές για να μπορέσουν να το χρησιμοποιούν. Είναι προφανές όταν θα έρθει με το καλό η ολοκλήρωση των έργων, στις αρχές του επόμενου φθινοπώρου, η Ελλάδα θα διαθέτει ένα μηχανολογικά πολύ αναβαθμισμένο σύστημα προστασίας και ασφάλειας. Έως τότε, θα ισχύσουν τα αυστηρά αυτά μέτρα και θα είμαστε η Ελληνική Κυβέρνηση, ο Οργανισμός Σιδηροδρόμων Ελλάδος και η ΕΡΓΟΣΕ σε πραγματική εγρήγορση, ώστε οι πολίτες να αισθανθούν εμπιστοσύνη και να μπορέσουμε όλοι μαζί να προχωρήσουμε σε μια ουσιαστική αναβάθμιση η οποία δυστυχώς είναι υπερήμερη από δεκαετίες».</w:t>
      </w:r>
    </w:p>
    <w:p w14:paraId="60831480" w14:textId="5DAF2B1D" w:rsidR="00460287" w:rsidRPr="00B24698" w:rsidRDefault="00460287" w:rsidP="00B24698"/>
    <w:sectPr w:rsidR="00460287" w:rsidRPr="00B246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3B35"/>
    <w:multiLevelType w:val="hybridMultilevel"/>
    <w:tmpl w:val="35B6D5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08579D"/>
    <w:multiLevelType w:val="hybridMultilevel"/>
    <w:tmpl w:val="452C0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6ED0163"/>
    <w:multiLevelType w:val="hybridMultilevel"/>
    <w:tmpl w:val="A3BCC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E06E6F"/>
    <w:multiLevelType w:val="hybridMultilevel"/>
    <w:tmpl w:val="BC70AF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FF7415"/>
    <w:multiLevelType w:val="hybridMultilevel"/>
    <w:tmpl w:val="226275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9361DDD"/>
    <w:multiLevelType w:val="hybridMultilevel"/>
    <w:tmpl w:val="E00600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98F5579"/>
    <w:multiLevelType w:val="hybridMultilevel"/>
    <w:tmpl w:val="7D7A1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8AA73FA"/>
    <w:multiLevelType w:val="hybridMultilevel"/>
    <w:tmpl w:val="0B2E6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D5C6774"/>
    <w:multiLevelType w:val="hybridMultilevel"/>
    <w:tmpl w:val="152EEB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EB729C4"/>
    <w:multiLevelType w:val="hybridMultilevel"/>
    <w:tmpl w:val="03ECF8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64801967">
    <w:abstractNumId w:val="1"/>
  </w:num>
  <w:num w:numId="2" w16cid:durableId="581522568">
    <w:abstractNumId w:val="2"/>
  </w:num>
  <w:num w:numId="3" w16cid:durableId="917791893">
    <w:abstractNumId w:val="9"/>
  </w:num>
  <w:num w:numId="4" w16cid:durableId="907614320">
    <w:abstractNumId w:val="3"/>
  </w:num>
  <w:num w:numId="5" w16cid:durableId="296492031">
    <w:abstractNumId w:val="4"/>
  </w:num>
  <w:num w:numId="6" w16cid:durableId="1285845360">
    <w:abstractNumId w:val="0"/>
  </w:num>
  <w:num w:numId="7" w16cid:durableId="970985824">
    <w:abstractNumId w:val="6"/>
  </w:num>
  <w:num w:numId="8" w16cid:durableId="407776016">
    <w:abstractNumId w:val="5"/>
  </w:num>
  <w:num w:numId="9" w16cid:durableId="1137837301">
    <w:abstractNumId w:val="7"/>
  </w:num>
  <w:num w:numId="10" w16cid:durableId="21348666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62"/>
    <w:rsid w:val="00394362"/>
    <w:rsid w:val="00460287"/>
    <w:rsid w:val="00B03218"/>
    <w:rsid w:val="00B24698"/>
    <w:rsid w:val="00D20E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1962"/>
  <w15:chartTrackingRefBased/>
  <w15:docId w15:val="{CB086B74-9294-4F40-A0F8-23B87206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2469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9276">
      <w:bodyDiv w:val="1"/>
      <w:marLeft w:val="0"/>
      <w:marRight w:val="0"/>
      <w:marTop w:val="0"/>
      <w:marBottom w:val="0"/>
      <w:divBdr>
        <w:top w:val="none" w:sz="0" w:space="0" w:color="auto"/>
        <w:left w:val="none" w:sz="0" w:space="0" w:color="auto"/>
        <w:bottom w:val="none" w:sz="0" w:space="0" w:color="auto"/>
        <w:right w:val="none" w:sz="0" w:space="0" w:color="auto"/>
      </w:divBdr>
    </w:div>
    <w:div w:id="567110422">
      <w:bodyDiv w:val="1"/>
      <w:marLeft w:val="0"/>
      <w:marRight w:val="0"/>
      <w:marTop w:val="0"/>
      <w:marBottom w:val="0"/>
      <w:divBdr>
        <w:top w:val="none" w:sz="0" w:space="0" w:color="auto"/>
        <w:left w:val="none" w:sz="0" w:space="0" w:color="auto"/>
        <w:bottom w:val="none" w:sz="0" w:space="0" w:color="auto"/>
        <w:right w:val="none" w:sz="0" w:space="0" w:color="auto"/>
      </w:divBdr>
    </w:div>
    <w:div w:id="1222212988">
      <w:bodyDiv w:val="1"/>
      <w:marLeft w:val="0"/>
      <w:marRight w:val="0"/>
      <w:marTop w:val="0"/>
      <w:marBottom w:val="0"/>
      <w:divBdr>
        <w:top w:val="none" w:sz="0" w:space="0" w:color="auto"/>
        <w:left w:val="none" w:sz="0" w:space="0" w:color="auto"/>
        <w:bottom w:val="none" w:sz="0" w:space="0" w:color="auto"/>
        <w:right w:val="none" w:sz="0" w:space="0" w:color="auto"/>
      </w:divBdr>
    </w:div>
    <w:div w:id="158926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1024</Words>
  <Characters>5534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2023-03-14T21:52:00Z</dcterms:created>
  <dcterms:modified xsi:type="dcterms:W3CDTF">2023-03-14T21:52:00Z</dcterms:modified>
</cp:coreProperties>
</file>