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6CF2" w14:textId="28AF93F7" w:rsidR="007E1047" w:rsidRPr="00E3378D" w:rsidRDefault="00223A2B" w:rsidP="007E1047">
      <w:pPr>
        <w:pStyle w:val="Web"/>
        <w:shd w:val="clear" w:color="auto" w:fill="FFFFFF"/>
        <w:spacing w:before="0" w:beforeAutospacing="0" w:after="0" w:afterAutospacing="0"/>
        <w:rPr>
          <w:rFonts w:ascii="Courier New" w:hAnsi="Courier New" w:cs="Courier New"/>
          <w:b/>
          <w:bCs/>
          <w:color w:val="0F1419"/>
          <w:sz w:val="20"/>
          <w:szCs w:val="20"/>
        </w:rPr>
      </w:pPr>
      <w:r w:rsidRPr="00E3378D">
        <w:rPr>
          <w:rFonts w:ascii="Courier New" w:hAnsi="Courier New" w:cs="Courier New"/>
          <w:b/>
          <w:bCs/>
          <w:color w:val="0F1419"/>
          <w:sz w:val="20"/>
          <w:szCs w:val="20"/>
        </w:rPr>
        <w:t xml:space="preserve">ΚΥΑ για επίδομα θέρμανσης – </w:t>
      </w:r>
      <w:r w:rsidR="007E1047" w:rsidRPr="00E3378D">
        <w:rPr>
          <w:rFonts w:ascii="Courier New" w:hAnsi="Courier New" w:cs="Courier New"/>
          <w:b/>
          <w:bCs/>
          <w:color w:val="0F1419"/>
          <w:sz w:val="20"/>
          <w:szCs w:val="20"/>
        </w:rPr>
        <w:t>Οι αιτήσεις</w:t>
      </w:r>
      <w:r w:rsidRPr="00E3378D">
        <w:rPr>
          <w:rFonts w:ascii="Courier New" w:hAnsi="Courier New" w:cs="Courier New"/>
          <w:b/>
          <w:bCs/>
          <w:color w:val="0F1419"/>
          <w:sz w:val="20"/>
          <w:szCs w:val="20"/>
        </w:rPr>
        <w:t xml:space="preserve"> και οι δικαιούχοι</w:t>
      </w:r>
    </w:p>
    <w:p w14:paraId="37883EAC" w14:textId="77777777" w:rsidR="00223A2B" w:rsidRDefault="00223A2B" w:rsidP="007E1047">
      <w:pPr>
        <w:pStyle w:val="Web"/>
        <w:shd w:val="clear" w:color="auto" w:fill="FFFFFF"/>
        <w:spacing w:before="0" w:beforeAutospacing="0" w:after="0" w:afterAutospacing="0"/>
        <w:rPr>
          <w:rFonts w:ascii="Tahoma" w:hAnsi="Tahoma" w:cs="Tahoma"/>
          <w:color w:val="0F1419"/>
          <w:sz w:val="20"/>
          <w:szCs w:val="20"/>
        </w:rPr>
      </w:pPr>
    </w:p>
    <w:p w14:paraId="36B77EC5"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Επίδομα χορηγείται στα φυσικά πρόσωπα μετά από σχετική αίτηση που υποβάλλεται έως και την 8η Δεκεμβρίου 2023.</w:t>
      </w:r>
    </w:p>
    <w:p w14:paraId="4E37C541" w14:textId="77777777" w:rsidR="00223A2B" w:rsidRDefault="00223A2B" w:rsidP="007E1047">
      <w:pPr>
        <w:pStyle w:val="Web"/>
        <w:shd w:val="clear" w:color="auto" w:fill="FFFFFF"/>
        <w:spacing w:before="0" w:beforeAutospacing="0" w:after="0" w:afterAutospacing="0"/>
        <w:rPr>
          <w:rFonts w:ascii="Courier New" w:hAnsi="Courier New" w:cs="Courier New"/>
          <w:color w:val="0F1419"/>
          <w:sz w:val="20"/>
          <w:szCs w:val="20"/>
        </w:rPr>
      </w:pPr>
    </w:p>
    <w:p w14:paraId="388712F9" w14:textId="1D011964" w:rsidR="007E1047" w:rsidRPr="00E3378D" w:rsidRDefault="007E1047" w:rsidP="007E1047">
      <w:pPr>
        <w:pStyle w:val="Web"/>
        <w:shd w:val="clear" w:color="auto" w:fill="FFFFFF"/>
        <w:spacing w:before="0" w:beforeAutospacing="0" w:after="0" w:afterAutospacing="0"/>
        <w:rPr>
          <w:rFonts w:ascii="Courier New" w:hAnsi="Courier New" w:cs="Courier New"/>
          <w:b/>
          <w:bCs/>
          <w:color w:val="0F1419"/>
          <w:sz w:val="20"/>
          <w:szCs w:val="20"/>
        </w:rPr>
      </w:pPr>
      <w:r w:rsidRPr="00E3378D">
        <w:rPr>
          <w:rFonts w:ascii="Courier New" w:hAnsi="Courier New" w:cs="Courier New"/>
          <w:b/>
          <w:bCs/>
          <w:color w:val="0F1419"/>
          <w:sz w:val="20"/>
          <w:szCs w:val="20"/>
        </w:rPr>
        <w:t>Δικαιούχοι του επιδόματος θέρμανσης</w:t>
      </w:r>
    </w:p>
    <w:p w14:paraId="5D42A3F5" w14:textId="77777777" w:rsidR="00223A2B" w:rsidRDefault="00223A2B" w:rsidP="007E1047">
      <w:pPr>
        <w:pStyle w:val="Web"/>
        <w:shd w:val="clear" w:color="auto" w:fill="FFFFFF"/>
        <w:spacing w:before="0" w:beforeAutospacing="0" w:after="0" w:afterAutospacing="0"/>
        <w:rPr>
          <w:rFonts w:ascii="Tahoma" w:hAnsi="Tahoma" w:cs="Tahoma"/>
          <w:color w:val="0F1419"/>
          <w:sz w:val="20"/>
          <w:szCs w:val="20"/>
        </w:rPr>
      </w:pPr>
    </w:p>
    <w:p w14:paraId="30EFB845"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Χορηγείται επίδομα θέρμανσης σε φυσικά πρόσωπα άγαμα ή έγγαμα ή σε κατάσταση χηρείας ή σε πρόσωπα που έχουν συνάψει σύμφωνο συμβίωσης ή εν διαστάσει ή διαζευγμένα, τα οποία για τη θέρμανσή τους καταναλώνουν πετρέλαιο εσωτερικής καύσης θέρμανσης ή φωτιστικό πετρέλαιο (μπλε κηροζίνη) ή φυσικό αέριο ή υγραέριο ή καυσόξυλα ή βιομάζα (</w:t>
      </w:r>
      <w:proofErr w:type="spellStart"/>
      <w:r>
        <w:rPr>
          <w:rFonts w:ascii="Courier New" w:hAnsi="Courier New" w:cs="Courier New"/>
          <w:color w:val="0F1419"/>
          <w:sz w:val="20"/>
          <w:szCs w:val="20"/>
        </w:rPr>
        <w:t>πέλλετ</w:t>
      </w:r>
      <w:proofErr w:type="spellEnd"/>
      <w:r>
        <w:rPr>
          <w:rFonts w:ascii="Courier New" w:hAnsi="Courier New" w:cs="Courier New"/>
          <w:color w:val="0F1419"/>
          <w:sz w:val="20"/>
          <w:szCs w:val="20"/>
        </w:rPr>
        <w:t>) ή θερμική ενέργεια μέσω τηλεθέρμανσης και πληρούν τα κριτήρια όπως περιγράφονται παρακάτω.</w:t>
      </w:r>
    </w:p>
    <w:p w14:paraId="777CF26D"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Ειδικά, για τους έγγαμους ή τα πρόσωπα που έχουν συνάψει σύμφωνο συμβίωσης, δικαιούχος είναι ο υπόχρεος σε υποβολή της δήλωσης φορολογίας εισοδήματος κατά το άρθρο 67 του ν. 4172/2013 ή ένας εκ των δύο σε περίπτωση υποβολής χωριστής δήλωσης.</w:t>
      </w:r>
    </w:p>
    <w:p w14:paraId="0F6D24C1"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Το επίδομα χορηγείται στα ως άνω φυσικά πρόσωπα, για την κατανάλωση των επιδοτούμενων με την παρούσα ειδών καυσίμων θέρμανσης και θερμικής ενέργειας μέσω τηλεθέρμανσης, για τα ακίνητα, τα οποία χρησιμοποιούν ως κύρια κατοικία κατά το χρόνο υποβολής της αίτησης, είτε αυτά μισθώνονται είτε είναι δωρεάν παραχωρούμενα ή ιδιοκατοικούνται. Ειδικά για τη χορήγηση επιδόματος θέρμανσης στους καταναλωτές καυσόξυλων και βιομάζας (</w:t>
      </w:r>
      <w:proofErr w:type="spellStart"/>
      <w:r>
        <w:rPr>
          <w:rFonts w:ascii="Courier New" w:hAnsi="Courier New" w:cs="Courier New"/>
          <w:color w:val="0F1419"/>
          <w:sz w:val="20"/>
          <w:szCs w:val="20"/>
        </w:rPr>
        <w:t>πέλλετ</w:t>
      </w:r>
      <w:proofErr w:type="spellEnd"/>
      <w:r>
        <w:rPr>
          <w:rFonts w:ascii="Courier New" w:hAnsi="Courier New" w:cs="Courier New"/>
          <w:color w:val="0F1419"/>
          <w:sz w:val="20"/>
          <w:szCs w:val="20"/>
        </w:rPr>
        <w:t>) τίθεται ως πρόσθετη προϋπόθεση το ακίνητο να βρίσκεται σε οικισμό με πληθυσμό ίσο ή κατώτερο των δέκα χιλιάδων (10.000) κατοίκων και ο αντίστοιχος συντελεστής επιδότησης να είναι ίσος ή μεγαλύτερος του 0,8. Ειδικά για τη χορήγηση επιδόματος θέρμανσης στους καταναλωτές θερμικής ενέργειας μέσω τηλεθέρμανσης τίθεται ως πρόσθετη προϋπόθεση το ακίνητο να βρίσκεται σε έναν από τους Δήμους Σερρών, Εορδαίας, Κοζάνης, Αμυνταίου ή Μεγαλόπολης.</w:t>
      </w:r>
    </w:p>
    <w:p w14:paraId="6927BBF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Εξαιρούνται από τη χορήγηση του επιδόματος:</w:t>
      </w:r>
    </w:p>
    <w:p w14:paraId="34636B0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 Τα φυσικά πρόσωπα, τα οποία δηλώνονται στη Δήλωση Φορολογίας Εισοδήματος Φυσικών Προσώπων ως εξαρτώμενα μέλη του υπόχρεου κατά το άρθρο 11 του ν. 4172/2013.</w:t>
      </w:r>
    </w:p>
    <w:p w14:paraId="650E5D2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β) Τα φυσικά πρόσωπα, τα οποία δηλώνουν στη Δήλωση Φορολογίας Εισοδήματος Φυσικών Προσώπων ότι φιλοξενούνται.</w:t>
      </w:r>
    </w:p>
    <w:p w14:paraId="7319CC42"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γ) Τα φυσικά πρόσωπα που εμπίπτουν στο φόρο πολυτελούς διαβίωσης καθώς και τα φυσικά πρόσωπα που διαθέτουν περισσότερα των δύο (2) Ε.Ι.Χ. αυτοκίνητα ή ποσοστά συνιδιοκτησίας, επί Ε.Ι.Χ. αυτοκινήτων, τα οποία (ποσοστά) αθροιζόμενα αντιστοιχούν σε περισσότερα των δύο (2) αυτοκίνητα, συμπεριλαμβανομένων των ευρισκόμενων σε εθελούσια ακινησία. Δεν συνυπολογίζονται Ε.Ι.Χ. αυτοκίνητα ευρισκόμενα σε αναγκαστική ακινησία, η οποία αναφέρεται σε περιπτώσεις καταστροφής ή κλοπής.</w:t>
      </w:r>
    </w:p>
    <w:p w14:paraId="3FBDE74E"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δ) Τα φυσικά πρόσωπα για την επαγγελματική τους στέγη.</w:t>
      </w:r>
    </w:p>
    <w:p w14:paraId="735F616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 Τα ιδρύματα, οι οργανισμοί και κάθε είδους νομικά πρόσωπα κερδοσκοπικού ή μη χαρακτήρα ή νομικές οντότητες.</w:t>
      </w:r>
    </w:p>
    <w:p w14:paraId="2D28332A"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στ</w:t>
      </w:r>
      <w:proofErr w:type="spellEnd"/>
      <w:r>
        <w:rPr>
          <w:rFonts w:ascii="Courier New" w:hAnsi="Courier New" w:cs="Courier New"/>
          <w:color w:val="0F1419"/>
          <w:sz w:val="20"/>
          <w:szCs w:val="20"/>
        </w:rPr>
        <w:t>) Οι φορολογικοί κάτοικοι αλλοδαπής, οι οποίοι υποχρεούνται να υποβάλουν δήλωση φορολογίας εισοδήματος στην Ελλάδα, καθώς και ο/η σύζυγος αυτών ή το μέρος συμφώνου συμβίωσης με αυτούς.</w:t>
      </w:r>
    </w:p>
    <w:p w14:paraId="7A3F9338"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Για τον προσδιορισμό των ανωτέρω εξαιρέσεων χρησιμοποιούνται τα δεδομένα της δήλωσης Φορολογίας Εισοδήματος Φυσικών Προσώπων του φορολογικού έτους 2022, όπως αυτή έχει διαμορφωθεί κατά τη δημοσίευση της παρούσας και άλλες πηγές.</w:t>
      </w:r>
    </w:p>
    <w:p w14:paraId="73FFB7B0"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Κριτήρια χορήγησης του επιδόματος θέρμανσης</w:t>
      </w:r>
    </w:p>
    <w:p w14:paraId="3436CDF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Τα φυσικά πρόσωπα που ορίζονται ως δικαιούχοι του επιδόματος θέρμανσης δικαιούνται επιδόματος θέρμανσης, εφόσον πληρούν τα ακόλουθα κριτήρια:</w:t>
      </w:r>
    </w:p>
    <w:p w14:paraId="3587DC96"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 Εισοδηματικά:</w:t>
      </w:r>
    </w:p>
    <w:p w14:paraId="38264341"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lastRenderedPageBreak/>
        <w:t>αα</w:t>
      </w:r>
      <w:proofErr w:type="spellEnd"/>
      <w:r>
        <w:rPr>
          <w:rFonts w:ascii="Courier New" w:hAnsi="Courier New" w:cs="Courier New"/>
          <w:color w:val="0F1419"/>
          <w:sz w:val="20"/>
          <w:szCs w:val="20"/>
        </w:rPr>
        <w:t xml:space="preserve">) Το ετήσιο συνολικό οικογενειακό εισόδημά τους, ανεξάρτητα από την πηγή προέλευσής του, πραγματικό και τεκμαρτό, ανέρχεται έως δεκαέξι χιλιάδες (16.000) ευρώ για άγαμο υπόχρεο ή υπόχρεο σε κατάσταση χηρείας ή εν διαστάσει και είκοσι τέσσερις χιλιάδες (24.000) ευρώ για έγγαμο υπόχρεο ή τους έγγαμους ή τα μέρη του συμφώνου συμβίωσης που υποβάλλουν ξεχωριστή φορολογική δήλωση βάσει της </w:t>
      </w:r>
      <w:proofErr w:type="spellStart"/>
      <w:r>
        <w:rPr>
          <w:rFonts w:ascii="Courier New" w:hAnsi="Courier New" w:cs="Courier New"/>
          <w:color w:val="0F1419"/>
          <w:sz w:val="20"/>
          <w:szCs w:val="20"/>
        </w:rPr>
        <w:t>υποπερ</w:t>
      </w:r>
      <w:proofErr w:type="spellEnd"/>
      <w:r>
        <w:rPr>
          <w:rFonts w:ascii="Courier New" w:hAnsi="Courier New" w:cs="Courier New"/>
          <w:color w:val="0F1419"/>
          <w:sz w:val="20"/>
          <w:szCs w:val="20"/>
        </w:rPr>
        <w:t xml:space="preserve">. </w:t>
      </w:r>
      <w:proofErr w:type="spellStart"/>
      <w:r>
        <w:rPr>
          <w:rFonts w:ascii="Courier New" w:hAnsi="Courier New" w:cs="Courier New"/>
          <w:color w:val="0F1419"/>
          <w:sz w:val="20"/>
          <w:szCs w:val="20"/>
        </w:rPr>
        <w:t>ββ</w:t>
      </w:r>
      <w:proofErr w:type="spellEnd"/>
      <w:r>
        <w:rPr>
          <w:rFonts w:ascii="Courier New" w:hAnsi="Courier New" w:cs="Courier New"/>
          <w:color w:val="0F1419"/>
          <w:sz w:val="20"/>
          <w:szCs w:val="20"/>
        </w:rPr>
        <w:t>' της περ. στ' της παρ. 4 του άρθρου 67 του ν. 4172/2013 (δικαστική συμπαράσταση ή πτώχευση), ή τους έγγαμους που υποβάλλουν φορολογική δήλωση βάσει της περ. β της παρ. 4 του άρθρου 67 του ν. 4172/2013 ή τα φυσικά πρόσωπα που έχουν συνάψει σύμφωνο συμβίωσης και έχουν υποβάλει κοινή φορολογική δήλωση χωρίς τέκνα, το οποίο προσαυξάνεται κατά πέντε χιλιάδες (5.000) ευρώ για κάθε τέκνο.</w:t>
      </w:r>
    </w:p>
    <w:p w14:paraId="2EEEE982"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Ομοίως, για τη μονογονεϊκή οικογένεια το ως άνω εισόδημα ανέρχεται έως είκοσι εννιά χιλιάδες (29.000) ευρώ, το οποίο προσαυξάνεται κατά πέντε χιλιάδες (5.000) ευρώ για κάθε τέκνο μετά το πρώτο. Στο ετήσιο συνολικό οικογενειακό εισόδημα δεν περιλαμβάνεται το εισόδημα εκείνο, το οποίο αθροιστικά απαλλάσσεται από το φόρο εισοδήματος και από την εισφορά αλληλεγγύης του άρθρου 43Α του ν. 4172/2013.</w:t>
      </w:r>
    </w:p>
    <w:p w14:paraId="1E80F25A"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Για τον προσδιορισμό της οικογενειακής κατάστασης, του αριθμού των τέκνων, καθώς και των εισοδηματικών κριτηρίων, χρησιμοποιούνται τα δεδομένα της Δήλωσης Φορολογίας Εισοδήματος Φυσικών Προσώπων, του φορολογικού έτους 2022, όπως έχει διαμορφωθεί κατά τη δημοσίευση της παρούσας. Αν οι σύζυγοι ή τα μέρη συμφώνου συμβίωσης υποβάλλουν χωριστή δήλωση λαμβάνεται ο μεγαλύτερος εκ του αριθμού των τέκνων που έχει δηλωθεί σε μια εκ των δύο (2) δηλώσεων. Τα δεδομένα της ίδιας ως άνω δήλωσης χρησιμοποιούνται και στις περιπτώσεις των εν διαστάσει ή διαζευγμένων συζύγων ή των φυσικών προσώπων που έχουν συνάψει σύμφωνο συμβίωσης, καθώς και των έγγαμων ή μερών συμφώνου συμβίωσης που υποβάλλουν ξεχωριστή φορολογική δήλωση βάσει της </w:t>
      </w:r>
      <w:proofErr w:type="spellStart"/>
      <w:r>
        <w:rPr>
          <w:rFonts w:ascii="Courier New" w:hAnsi="Courier New" w:cs="Courier New"/>
          <w:color w:val="0F1419"/>
          <w:sz w:val="20"/>
          <w:szCs w:val="20"/>
        </w:rPr>
        <w:t>υποπερ</w:t>
      </w:r>
      <w:proofErr w:type="spellEnd"/>
      <w:r>
        <w:rPr>
          <w:rFonts w:ascii="Courier New" w:hAnsi="Courier New" w:cs="Courier New"/>
          <w:color w:val="0F1419"/>
          <w:sz w:val="20"/>
          <w:szCs w:val="20"/>
        </w:rPr>
        <w:t xml:space="preserve">. </w:t>
      </w:r>
      <w:proofErr w:type="spellStart"/>
      <w:r>
        <w:rPr>
          <w:rFonts w:ascii="Courier New" w:hAnsi="Courier New" w:cs="Courier New"/>
          <w:color w:val="0F1419"/>
          <w:sz w:val="20"/>
          <w:szCs w:val="20"/>
        </w:rPr>
        <w:t>ββ</w:t>
      </w:r>
      <w:proofErr w:type="spellEnd"/>
      <w:r>
        <w:rPr>
          <w:rFonts w:ascii="Courier New" w:hAnsi="Courier New" w:cs="Courier New"/>
          <w:color w:val="0F1419"/>
          <w:sz w:val="20"/>
          <w:szCs w:val="20"/>
        </w:rPr>
        <w:t>' της περ. στ' της παρ. 4 του άρθρου 67 του ν. 4172/2013 ή τους έγγαμους που υποβάλλουν φορολογική δήλωση βάσει της περ. β' της παρ. 4 του άρθρου 67 του ν. 4172/2013</w:t>
      </w:r>
    </w:p>
    <w:p w14:paraId="53DE1D2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αβ</w:t>
      </w:r>
      <w:proofErr w:type="spellEnd"/>
      <w:r>
        <w:rPr>
          <w:rFonts w:ascii="Courier New" w:hAnsi="Courier New" w:cs="Courier New"/>
          <w:color w:val="0F1419"/>
          <w:sz w:val="20"/>
          <w:szCs w:val="20"/>
        </w:rPr>
        <w:t>) και επιπλέον, εφόσον πρόκειται για ασκούντες επιχειρηματική δραστηριότητα, τα συνολικά ακαθάριστα έσοδα από επιχειρηματική δραστηριότητα υπόχρεου, συζύγου ή μέρους συμφώνου συμβίωσης και εξαρτωμένων, κατά τον ν. 4172/2013 τέκνων, δεν υπερβαίνουν το ποσό των ογδόντα χιλιάδων (80.000) ευρώ.</w:t>
      </w:r>
    </w:p>
    <w:p w14:paraId="0B11D67D"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β. Ακίνητης Περιουσίας: Η συνολική αξία της ακίνητης περιουσίας, όπως αυτή προκύπτει από την πράξη διοικητικού προσδιορισμού ΕΝ.Φ.Ι.Α. του έτους 2023, υπόχρεου, συζύγου ή μέρους συμφώνου συμβίωσης και εξαρτώμενων, κατά τον ν. 4172/2013, τέκνων, που αναγράφονται στη Δήλωση Φορολογίας Εισοδήματος Φυσικών Προσώπων, του φορολογικού έτους 2022, να μην υπερβαίνει το ποσό των διακοσίων χιλιάδων (200.000) ευρώ για τους άγαμους, τους υπόχρεους σε κατάσταση χηρείας ή εν διαστάσει και το ποσό των τριακοσίων χιλιάδων (300.000) ευρώ για τους έγγαμους ή μέρη συμφώνου συμβίωσης και τις μονογονεϊκές οικογένειες.</w:t>
      </w:r>
    </w:p>
    <w:p w14:paraId="465E210C"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Καθορισμός του ύψους του επιδόματος</w:t>
      </w:r>
    </w:p>
    <w:p w14:paraId="2426A692"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Για τη χορήγηση του επιδόματος θέρμανσης χρησιμοποιούνται τα δεδομένα των δήμων και οικισμών της Ελληνικής Επικράτειας, όπως αυτά αποτυπώνονται στο Παράρτημα (βλέπε παρακάτω), βάσει του υπολογισμού των </w:t>
      </w:r>
      <w:proofErr w:type="spellStart"/>
      <w:r>
        <w:rPr>
          <w:rFonts w:ascii="Courier New" w:hAnsi="Courier New" w:cs="Courier New"/>
          <w:color w:val="0F1419"/>
          <w:sz w:val="20"/>
          <w:szCs w:val="20"/>
        </w:rPr>
        <w:t>βαθμοημερών</w:t>
      </w:r>
      <w:proofErr w:type="spellEnd"/>
      <w:r>
        <w:rPr>
          <w:rFonts w:ascii="Courier New" w:hAnsi="Courier New" w:cs="Courier New"/>
          <w:color w:val="0F1419"/>
          <w:sz w:val="20"/>
          <w:szCs w:val="20"/>
        </w:rPr>
        <w:t>, οι οποίες αποτελούν δείκτη για τη δριμύτητα κλίματος μιας περιοχής και χρησιμοποιούνται στον υπολογισμό των φορτίων θέρμανσης ενός κτιρίου και της απαιτούμενης κατανάλωσης ενέργειας για τη θέρμανσή του.</w:t>
      </w:r>
    </w:p>
    <w:p w14:paraId="79D10760"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Σε κάθε δικαιούχο χορηγείται επίδομα για αγορές των επιδοτούμενων με την παρούσα ειδών καυσίμων θέρμανσης και θερμικής ενέργειας μέσω τηλεθέρμανσης, το ύψος του οποίου ανέρχεται στο ποσό των τριακοσίων πενήντα (350) ευρώ, πολλαπλασιαζόμενο με τον συντελεστή επιδότησης ανά οικισμό στον οποίο βρίσκεται η κύρια κατοικία, όπως αυτός προσδιορίζεται στο Παράρτημα της παρούσας και προσαυξανόμενο κατά είκοσι τοις εκατό (20%) για κάθε εξαρτώμενο τέκνο του δικαιούχου.</w:t>
      </w:r>
    </w:p>
    <w:p w14:paraId="6314F3F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lastRenderedPageBreak/>
        <w:t>Το ποσό που θα προκύψει κατά τα ανωτέρω δεν δύναται να υπολείπεται του ποσού των εκατό (100) ευρώ και ούτε να υπερβαίνει το ποσό των οκτακοσίων (800) ευρώ κατ' ανώτατο όριο. Λόγω των αυξημένων ενεργειακών αναγκών σε οικισμούς των οποίων ο συντελεστής επιδότησης, όπως αυτός προσδιορίζεται στο Παράρτημα (βλέπε παρακάτω), είναι μεγαλύτερος ή ίσος της μονάδας (1), το ως άνω υπολογιζόμενο ύψος του επιδόματος, προσαυξάνεται κατά ποσοστό εικοσιπέντε τοις εκατό (25%) και δεν μπορεί να υπερβαίνει το ποσό των χιλίων (1000) ευρώ κατ' ανώτατο όριο.</w:t>
      </w:r>
    </w:p>
    <w:p w14:paraId="35E15CD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Κάθε δικαιούχος δικαιούται επιδότησης ενός μόνο είδους καυσίμου θέρμανσης ή μόνο θερμικής ενέργειας μέσω τηλεθέρμανσης.</w:t>
      </w:r>
    </w:p>
    <w:p w14:paraId="21B4ABA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Το επίδομα χορηγείται υπό τον όρο ο δικαιούχος να πραγματοποιήσει αγορές των επιδοτούμενων με την παρούσα ειδών καυσίμων θέρμανσης ή θερμικής ενέργειας αξίας μεγαλύτερης ή ίσης με το διπλάσιο του κατά τα ανωτέρω δικαιούμενου επιδόματος σύμφωνα με την παρ. 2, από την 1η Οκτωβρίου 2023 έως και την 31η Μαρτίου 2024 και ειδικά για το πετρέλαιο θέρμανσης από την 13η Οκτωβρίου 2023, ημερομηνία κατά την οποία </w:t>
      </w:r>
      <w:proofErr w:type="spellStart"/>
      <w:r>
        <w:rPr>
          <w:rFonts w:ascii="Courier New" w:hAnsi="Courier New" w:cs="Courier New"/>
          <w:color w:val="0F1419"/>
          <w:sz w:val="20"/>
          <w:szCs w:val="20"/>
        </w:rPr>
        <w:t>άρχεται</w:t>
      </w:r>
      <w:proofErr w:type="spellEnd"/>
      <w:r>
        <w:rPr>
          <w:rFonts w:ascii="Courier New" w:hAnsi="Courier New" w:cs="Courier New"/>
          <w:color w:val="0F1419"/>
          <w:sz w:val="20"/>
          <w:szCs w:val="20"/>
        </w:rPr>
        <w:t xml:space="preserve"> η διάθεσή του σύμφωνα με την περ. α' της παρ. 2 του άρθρου 73 του ν. 2960/2001.</w:t>
      </w:r>
    </w:p>
    <w:p w14:paraId="2B2B15C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Κατ' εξαίρεση, για τα καυσόξυλα, το επίδομα χορηγείται υπό τον όρο οι αγορές να έχουν πραγματοποιηθεί από την 1η Ιουνίου 2023 έως και την 31η Μαρτίου 2024.</w:t>
      </w:r>
    </w:p>
    <w:p w14:paraId="2EEFCF95"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Σε περίπτωση που η αξία αγοράς υπολείπεται του ανωτέρω ορίου, ο δικαιούχος λαμβάνει επίδομα ίσο με το ήμισυ (1/2) της αξίας των αγορών που πραγματοποίησε το ίδιο διάστημα. Ειδικά για αγορές πετρελαίου θέρμανσης, η αξία αντιστοιχεί στην υπολογισθείσα βάσει της οριζόμενης στην παρούσα τιμής λίτρου. Για τον καθορισμό της αξίας των αγορών πετρελαίου εσωτερικής καύσης θέρμανσης ορίζεται η τιμή 1,4 ευρώ ανά λίτρο.</w:t>
      </w:r>
    </w:p>
    <w:p w14:paraId="40FB61DE"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Ορίζεται ότι για τις περιπτώσεις των οικισμών που ενδέχεται να μην συμπεριλαμβάνονται στο Παράρτημα, για την εφαρμογή του συντελεστή επιδότησης θα λαμβάνεται ο Μέσος Συντελεστής Επιδότησης του Ταχυδρομικού Κώδικα στον οποίο υπάγεται ο οικισμός. Αντίστοιχα, για τις περιπτώσεις που ενδέχεται να μην συμπεριλαμβάνεται κάποιος Ταχυδρομικός Κώδικας στο Παράρτημα, για την εφαρμογή του συντελεστή επιδότησης θα λαμβάνεται ο Μέσος Συντελεστής Επιδότησης του Δήμου στον οποίο υπάγεται ο οικισμός.</w:t>
      </w:r>
    </w:p>
    <w:p w14:paraId="06E65A38"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Ο Μέσος Συντελεστής επιδότησης του Δήμου θα λαμβάνεται υπόψη επίσης στις περιπτώσεις όπου δεν υφίσταται κανένας οικισμός στα όρια του αντίστοιχου Ταχυδρομικού Κώδικα.</w:t>
      </w:r>
    </w:p>
    <w:p w14:paraId="4E1FBE48"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Διαδικασία χορήγησης του επιδόματος στους δικαιούχους</w:t>
      </w:r>
    </w:p>
    <w:p w14:paraId="32D3A2E1"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Επίδομα χορηγείται στα φυσικά πρόσωπα μετά από σχετική αίτηση που υποβάλλεται έως και την 8η Δεκεμβρίου 2023.</w:t>
      </w:r>
    </w:p>
    <w:p w14:paraId="7C1C5997"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Σε περίπτωση που η αίτηση υποβληθεί έως και την 8η Δεκεμβρίου 2023 από αιτούντα που ήταν δικαιούχος του επιδόματος θέρμανσης και κατά τη χειμερινή περίοδο 2022-2023, λαμβάνει έως την 22η Δεκεμβρίου 2023 ως προκαταβολή επιδόματος θέρμανσης, σύμφωνα με την παρούσα, το συνολικό ποσό επιδόματος που του είχε καταβληθεί κατά τη χειμερινή περίοδο 2022-2023 δυνάμει της υπό στοιχεία Α.1156/3.11.2022 (Β'5646) κοινής υπουργικής απόφασης.</w:t>
      </w:r>
    </w:p>
    <w:p w14:paraId="66A5FD7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Ειδικά για τους δικαιούχους της παρ. 3 του άρθρου 3 της ανωτέρω κοινής υπουργικής απόφασης που έλαβαν αυξημένο επίδομα θέρμανσης κατά την περίοδο 2022-2023, η προκαταβολή ορίζεται στο ήμισυ του συνολικού επιδόματος που τους είχε καταβληθεί.</w:t>
      </w:r>
    </w:p>
    <w:p w14:paraId="08FA027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Σε περίπτωση που ένας δικαιούχος έλαβε κατά τη χειμερινή περίοδο 2022-2023 προκαταβολή που υπολειπόταν του ήμισυ (1/2) της αξίας των επιλέξιμων αγορών των επιδοτούμενων ειδών καυσίμων θέρμανσης ή θερμικής ενέργειας, δυνάμει της υπό στοιχεία Α.1156/3.11.2022 (Β' 5646) κοινής υπουργικής απόφασης, τότε δεν είναι δικαιούχος προκαταβολής. Το ποσό που θα προκαταβάλλεται σύμφωνα με την παρούσα </w:t>
      </w:r>
      <w:r>
        <w:rPr>
          <w:rFonts w:ascii="Courier New" w:hAnsi="Courier New" w:cs="Courier New"/>
          <w:color w:val="0F1419"/>
          <w:sz w:val="20"/>
          <w:szCs w:val="20"/>
        </w:rPr>
        <w:lastRenderedPageBreak/>
        <w:t>θα αφαιρείται από τις καταβολές του επιδόματος που γίνονται την ίδια ημερομηνία και τις αμέσως επόμενες.</w:t>
      </w:r>
    </w:p>
    <w:p w14:paraId="7A3D8491"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Οι ενδιαφερόμενοι υποβάλλουν αίτηση μέσω εφαρμογής στο </w:t>
      </w:r>
      <w:proofErr w:type="spellStart"/>
      <w:r>
        <w:rPr>
          <w:rFonts w:ascii="Courier New" w:hAnsi="Courier New" w:cs="Courier New"/>
          <w:color w:val="0F1419"/>
          <w:sz w:val="20"/>
          <w:szCs w:val="20"/>
        </w:rPr>
        <w:t>myAADE</w:t>
      </w:r>
      <w:proofErr w:type="spellEnd"/>
      <w:r>
        <w:rPr>
          <w:rFonts w:ascii="Courier New" w:hAnsi="Courier New" w:cs="Courier New"/>
          <w:color w:val="0F1419"/>
          <w:sz w:val="20"/>
          <w:szCs w:val="20"/>
        </w:rPr>
        <w:t>, για να ενταχθούν στο Μητρώο Δικαιούχων του επιδόματος θέρμανσης. Στην αίτηση αναγράφονται κατά περίπτωση τα ακόλουθα στοιχεία:</w:t>
      </w:r>
    </w:p>
    <w:p w14:paraId="251399C0"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αα</w:t>
      </w:r>
      <w:proofErr w:type="spellEnd"/>
      <w:r>
        <w:rPr>
          <w:rFonts w:ascii="Courier New" w:hAnsi="Courier New" w:cs="Courier New"/>
          <w:color w:val="0F1419"/>
          <w:sz w:val="20"/>
          <w:szCs w:val="20"/>
        </w:rPr>
        <w:t>) Ο Αριθμός Φορολογικού Μητρώου (Α.Φ.Μ.) του αιτούντος προσώπου - υπόχρεου φορολογικής δήλωσης,</w:t>
      </w:r>
    </w:p>
    <w:p w14:paraId="7BFE23F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αβ</w:t>
      </w:r>
      <w:proofErr w:type="spellEnd"/>
      <w:r>
        <w:rPr>
          <w:rFonts w:ascii="Courier New" w:hAnsi="Courier New" w:cs="Courier New"/>
          <w:color w:val="0F1419"/>
          <w:sz w:val="20"/>
          <w:szCs w:val="20"/>
        </w:rPr>
        <w:t>) το ονοματεπώνυμό του,</w:t>
      </w:r>
    </w:p>
    <w:p w14:paraId="5FB6333C"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αγ</w:t>
      </w:r>
      <w:proofErr w:type="spellEnd"/>
      <w:r>
        <w:rPr>
          <w:rFonts w:ascii="Courier New" w:hAnsi="Courier New" w:cs="Courier New"/>
          <w:color w:val="0F1419"/>
          <w:sz w:val="20"/>
          <w:szCs w:val="20"/>
        </w:rPr>
        <w:t>) ο αριθμός των εξαρτώμενων τέκνων του,</w:t>
      </w:r>
    </w:p>
    <w:p w14:paraId="6BD87EB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αδ</w:t>
      </w:r>
      <w:proofErr w:type="spellEnd"/>
      <w:r>
        <w:rPr>
          <w:rFonts w:ascii="Courier New" w:hAnsi="Courier New" w:cs="Courier New"/>
          <w:color w:val="0F1419"/>
          <w:sz w:val="20"/>
          <w:szCs w:val="20"/>
        </w:rPr>
        <w:t>) η ένδειξη αν πρόκειται για πολυκατοικία,</w:t>
      </w:r>
    </w:p>
    <w:p w14:paraId="6B81AD88"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αε</w:t>
      </w:r>
      <w:proofErr w:type="spellEnd"/>
      <w:r>
        <w:rPr>
          <w:rFonts w:ascii="Courier New" w:hAnsi="Courier New" w:cs="Courier New"/>
          <w:color w:val="0F1419"/>
          <w:sz w:val="20"/>
          <w:szCs w:val="20"/>
        </w:rPr>
        <w:t>) ο αριθμός παροχής ηλεκτρικού ρεύματος του ακινήτου κύριας κατοικίας,</w:t>
      </w:r>
    </w:p>
    <w:p w14:paraId="68EB3B35"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αστ</w:t>
      </w:r>
      <w:proofErr w:type="spellEnd"/>
      <w:r>
        <w:rPr>
          <w:rFonts w:ascii="Courier New" w:hAnsi="Courier New" w:cs="Courier New"/>
          <w:color w:val="0F1419"/>
          <w:sz w:val="20"/>
          <w:szCs w:val="20"/>
        </w:rPr>
        <w:t xml:space="preserve">) η ταχυδρομική διεύθυνση που αντιστοιχεί στη συγκεκριμένη παροχή ηλεκτρικού ρεύματος, αν η κατοικία είναι ιδιόκτητη, ενοικιαζόμενη ή δωρεάν παραχωρούμενη, καθώς και ο Α.Φ.Μ. του εκμισθωτή ή του δωρεάν </w:t>
      </w:r>
      <w:proofErr w:type="spellStart"/>
      <w:r>
        <w:rPr>
          <w:rFonts w:ascii="Courier New" w:hAnsi="Courier New" w:cs="Courier New"/>
          <w:color w:val="0F1419"/>
          <w:sz w:val="20"/>
          <w:szCs w:val="20"/>
        </w:rPr>
        <w:t>παραχωρούντος</w:t>
      </w:r>
      <w:proofErr w:type="spellEnd"/>
      <w:r>
        <w:rPr>
          <w:rFonts w:ascii="Courier New" w:hAnsi="Courier New" w:cs="Courier New"/>
          <w:color w:val="0F1419"/>
          <w:sz w:val="20"/>
          <w:szCs w:val="20"/>
        </w:rPr>
        <w:t>,</w:t>
      </w:r>
    </w:p>
    <w:p w14:paraId="234B4363"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αζ</w:t>
      </w:r>
      <w:proofErr w:type="spellEnd"/>
      <w:r>
        <w:rPr>
          <w:rFonts w:ascii="Courier New" w:hAnsi="Courier New" w:cs="Courier New"/>
          <w:color w:val="0F1419"/>
          <w:sz w:val="20"/>
          <w:szCs w:val="20"/>
        </w:rPr>
        <w:t>) τα τετραγωνικά μέτρα κύριων χώρων της κύριας κατοικίας κατά τον χρόνο υποβολής της αίτησης,</w:t>
      </w:r>
    </w:p>
    <w:p w14:paraId="1964EC5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αη</w:t>
      </w:r>
      <w:proofErr w:type="spellEnd"/>
      <w:r>
        <w:rPr>
          <w:rFonts w:ascii="Courier New" w:hAnsi="Courier New" w:cs="Courier New"/>
          <w:color w:val="0F1419"/>
          <w:sz w:val="20"/>
          <w:szCs w:val="20"/>
        </w:rPr>
        <w:t>) το είδος του επιθυμητού προς επιδότηση καυσίμου θέρμανσης ή θερμικής ενέργειας,</w:t>
      </w:r>
    </w:p>
    <w:p w14:paraId="4FCC2C2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αθ</w:t>
      </w:r>
      <w:proofErr w:type="spellEnd"/>
      <w:r>
        <w:rPr>
          <w:rFonts w:ascii="Courier New" w:hAnsi="Courier New" w:cs="Courier New"/>
          <w:color w:val="0F1419"/>
          <w:sz w:val="20"/>
          <w:szCs w:val="20"/>
        </w:rPr>
        <w:t>) τα στοιχεία επικοινωνίας του (διεύθυνση ηλεκτρονικού ταχυδρομείου, αριθμός κινητού ή και σταθερού τηλεφώνου).</w:t>
      </w:r>
    </w:p>
    <w:p w14:paraId="66C6F736"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Πριν από την οριστικοποίηση της αίτησης, θα πρέπει να έχει δηλωθεί ο αριθμός λογαριασμού ΙΒΑΝ, ο οποίος ανήκει στον δικαιούχο και στον οποίο επιθυμεί να πιστωθεί το ποσό του επιδόματος.</w:t>
      </w:r>
    </w:p>
    <w:p w14:paraId="7A06B60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Για τα λοιπά καύσιμα, εκτός του πετρελαίου θέρμανσης, υποβάλλεται επιπρόσθετα ο αριθμός της απόδειξης αγοράς ειδών καυσίμων ή κατανάλωσης θερμικής ενέργειας μέσω τηλεθέρμανσης το ποσό/αξία της συναλλαγής, ο Αριθμός Φορολογικού Μητρώου (Α.Φ.Μ.) και η επωνυμία της επιχείρησης - πωλήτριας των ειδών καυσίμων θέρμανσης ή της θερμικής ενέργειας.</w:t>
      </w:r>
    </w:p>
    <w:p w14:paraId="6E82C59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Σε περίπτωση που οι δικαιούχοι καταβάλλουν τη δαπάνη θέρμανσης μέσω κοινοχρήστων, τότε καταχωρίζεται, επιπρόσθετα των ανωτέρω, και ο αριθμός της απόδειξης εξόφλησης κοινοχρήστων ή εναλλακτικά ο αριθμός που φέρει το ειδοποιητήριο πληρωμής αυτών (αν δεν έχει ήδη εκδοθεί κατά την υποβολή της αίτησης απόδειξη εξόφλησης), ο Αριθμός Φορολογικού Μητρώου του διαχειριστή ή του προσώπου που εκπροσωπεί την πολυκατοικία ή της εταιρείας διαχείρισης της πολυκατοικίας, καθώς και το ποσό που αναλογεί στον δικαιούχο.</w:t>
      </w:r>
    </w:p>
    <w:p w14:paraId="29E447E5"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β) Παράλληλα οι διαχειριστές ή οι εκπρόσωποι των πολυκατοικιών ή οι εταιρίες διαχείρισης πολυκατοικιών, δηλώνουν στην εφαρμογή τα ακόλουθα στοιχεία:</w:t>
      </w:r>
    </w:p>
    <w:p w14:paraId="35A6DBA8"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βα</w:t>
      </w:r>
      <w:proofErr w:type="spellEnd"/>
      <w:r>
        <w:rPr>
          <w:rFonts w:ascii="Courier New" w:hAnsi="Courier New" w:cs="Courier New"/>
          <w:color w:val="0F1419"/>
          <w:sz w:val="20"/>
          <w:szCs w:val="20"/>
        </w:rPr>
        <w:t>) Τον αριθμό φορολογικού μητρώου του διαχειριστή ή του προσώπου που εκπροσωπεί την πολυκατοικία ή της εταιρίας διαχείρισης της πολυκατοικίας,</w:t>
      </w:r>
    </w:p>
    <w:p w14:paraId="5D45901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ββ</w:t>
      </w:r>
      <w:proofErr w:type="spellEnd"/>
      <w:r>
        <w:rPr>
          <w:rFonts w:ascii="Courier New" w:hAnsi="Courier New" w:cs="Courier New"/>
          <w:color w:val="0F1419"/>
          <w:sz w:val="20"/>
          <w:szCs w:val="20"/>
        </w:rPr>
        <w:t>) τον Α.Φ.Μ. της πολυκατοικίας, εφόσον υπάρχει,</w:t>
      </w:r>
    </w:p>
    <w:p w14:paraId="50B607A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βγ</w:t>
      </w:r>
      <w:proofErr w:type="spellEnd"/>
      <w:r>
        <w:rPr>
          <w:rFonts w:ascii="Courier New" w:hAnsi="Courier New" w:cs="Courier New"/>
          <w:color w:val="0F1419"/>
          <w:sz w:val="20"/>
          <w:szCs w:val="20"/>
        </w:rPr>
        <w:t>) τον αριθμό της κοινόχρηστης παροχής ηλεκτρικού ρεύματος ή μιας παροχής ηλεκτρικού ρεύματος που αντιστοιχεί στην πολυκατοικία,</w:t>
      </w:r>
    </w:p>
    <w:p w14:paraId="72500261"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βδ</w:t>
      </w:r>
      <w:proofErr w:type="spellEnd"/>
      <w:r>
        <w:rPr>
          <w:rFonts w:ascii="Courier New" w:hAnsi="Courier New" w:cs="Courier New"/>
          <w:color w:val="0F1419"/>
          <w:sz w:val="20"/>
          <w:szCs w:val="20"/>
        </w:rPr>
        <w:t>) τα χιλιοστά συμμετοχής των διαμερισμάτων στις δαπάνες θέρμανσης,</w:t>
      </w:r>
    </w:p>
    <w:p w14:paraId="0278415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proofErr w:type="spellStart"/>
      <w:r>
        <w:rPr>
          <w:rFonts w:ascii="Courier New" w:hAnsi="Courier New" w:cs="Courier New"/>
          <w:color w:val="0F1419"/>
          <w:sz w:val="20"/>
          <w:szCs w:val="20"/>
        </w:rPr>
        <w:t>βε</w:t>
      </w:r>
      <w:proofErr w:type="spellEnd"/>
      <w:r>
        <w:rPr>
          <w:rFonts w:ascii="Courier New" w:hAnsi="Courier New" w:cs="Courier New"/>
          <w:color w:val="0F1419"/>
          <w:sz w:val="20"/>
          <w:szCs w:val="20"/>
        </w:rPr>
        <w:t>) το ονοματεπώνυμο των φυσικών προσώπων που διαμένουν στα διαμερίσματα τα οποία δεν χρησιμοποιούνται ως επαγγελματική στέγη.</w:t>
      </w:r>
    </w:p>
    <w:p w14:paraId="5A6F9B6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Μετά τη συμπλήρωση των παραπάνω στοιχείων προβαίνουν σε ενεργοποίηση της διαδικασίας πληρωμής. Η ενεργοποίηση αυτή δεν μπορεί να γίνει μετά την 8 η Δεκεμβρίου 2023.</w:t>
      </w:r>
    </w:p>
    <w:p w14:paraId="06AA3889"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Τα πρόσωπα που δεν είναι πιστοποιημένοι χρήστες στο </w:t>
      </w:r>
      <w:proofErr w:type="spellStart"/>
      <w:r>
        <w:rPr>
          <w:rFonts w:ascii="Courier New" w:hAnsi="Courier New" w:cs="Courier New"/>
          <w:color w:val="0F1419"/>
          <w:sz w:val="20"/>
          <w:szCs w:val="20"/>
        </w:rPr>
        <w:t>TAXISnet</w:t>
      </w:r>
      <w:proofErr w:type="spellEnd"/>
      <w:r>
        <w:rPr>
          <w:rFonts w:ascii="Courier New" w:hAnsi="Courier New" w:cs="Courier New"/>
          <w:color w:val="0F1419"/>
          <w:sz w:val="20"/>
          <w:szCs w:val="20"/>
        </w:rPr>
        <w:t>, για την είσοδό τους στην ηλεκτρονική αίτηση, δηλώνουν τον Α.Φ.Μ. και έναν αριθμό ειδοποίησης εκκαθαριστικού σημειώματος μιας εκ των δηλώσεων Φορολογίας Εισοδήματος της τελευταίας πενταετίας.</w:t>
      </w:r>
    </w:p>
    <w:p w14:paraId="4B479006"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Οι αιτήσεις προσώπων που δεν πληρούν τα κριτήρια της απόφασης, απορρίπτονται αυτόματα από την Ανεξάρτητη Αρχή Δημοσίων Εσόδων (Α.Α.Δ.Ε.) με σχετική αιτιολογία. Περιπτώσεις απόρριψης οφειλόμενες </w:t>
      </w:r>
      <w:r>
        <w:rPr>
          <w:rFonts w:ascii="Courier New" w:hAnsi="Courier New" w:cs="Courier New"/>
          <w:color w:val="0F1419"/>
          <w:sz w:val="20"/>
          <w:szCs w:val="20"/>
        </w:rPr>
        <w:lastRenderedPageBreak/>
        <w:t>στον λόγο εξαίρεσης της περ. γ' της παρ. 3 του άρθρου 1, οι οποίες προκύπτουν εξαιτίας μη ύπαρξης σχετικής αναφοράς στο αρχείο οχημάτων που τηρείται στην Α.Α.Δ.Ε. θεραπεύονται με τη διαδικασία του άρθρου 7 της απόφασης.</w:t>
      </w:r>
    </w:p>
    <w:p w14:paraId="136D0F1F"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Δεν είναι αποδεκτή η συμπλήρωση στην προσωποποιημένη πληροφόρηση αριθμού λογαριασμού (ΙΒΑΝ) που δεν ανήκει στον δικαιούχο του επιδόματος. Επιπλέον, δεν είναι αποδεκτή η χρήση του ίδιου αριθμού παροχής ηλεκτρικού ρεύματος για περισσότερους από δύο δικαιούχους κατά το ίδιο χρονικό διάστημα.</w:t>
      </w:r>
    </w:p>
    <w:p w14:paraId="59E9E30A"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Τα μέλη του Μητρώου διακίνησης πετρελαίου θέρμανσης (ΔΙ.ΠΕ.ΘΕ.), υποχρεούνται στην καταχώριση των συναλλαγών στο πληροφοριακό σύστημα παρακολούθησης πετρελαίου θέρμανσης σύμφωνα με τα όσα προ-βλέπονται στην παρ. 2 του άρθρου 73 του ν. 2960/2001 και στην υπό στοιχεία 1019446/113/0015/ΠΟΛ.1034/14.2.2008 Α.Υ.Ο. (Β' 307).</w:t>
      </w:r>
    </w:p>
    <w:p w14:paraId="7CB7DB1C"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Όλα τα συνδεόμενα με την υποβαλλόμενη αίτηση δικαιολογητικά, καθώς και οι σχετικές αποδείξεις αγοράς ειδών καυσίμων θέρμανσης ή θερμικής ενέργειας φυλάσσονται υποχρεωτικά από τους ενδιαφερόμενους για διάστημα πέντε (5) ετών.</w:t>
      </w:r>
    </w:p>
    <w:p w14:paraId="345DB144"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Το παραστατικό αγοράς πετρελαίου θέρμανσης πρέπει να εκδοθεί στον Α.Φ.Μ. του αιτούντος, δηλαδή στον Α.Φ.Μ. που αντιστοιχεί στους κωδικούς </w:t>
      </w:r>
      <w:proofErr w:type="spellStart"/>
      <w:r>
        <w:rPr>
          <w:rFonts w:ascii="Courier New" w:hAnsi="Courier New" w:cs="Courier New"/>
          <w:color w:val="0F1419"/>
          <w:sz w:val="20"/>
          <w:szCs w:val="20"/>
        </w:rPr>
        <w:t>ΤΑΧΙSnet</w:t>
      </w:r>
      <w:proofErr w:type="spellEnd"/>
      <w:r>
        <w:rPr>
          <w:rFonts w:ascii="Courier New" w:hAnsi="Courier New" w:cs="Courier New"/>
          <w:color w:val="0F1419"/>
          <w:sz w:val="20"/>
          <w:szCs w:val="20"/>
        </w:rPr>
        <w:t xml:space="preserve"> με τους οποίους θα υποβληθεί η ηλεκτρονική αίτηση. Στην περίπτωση πολυκατοικίας το παραστατικό αγοράς πετρελαίου θέρμανσης πρέπει να εκδοθεί είτε στον Α.Φ.Μ. της πολυκατοικίας, εάν αυτός υφίσταται, είτε στον Α.Φ.Μ. που αντιστοιχεί στους κωδικούς </w:t>
      </w:r>
      <w:proofErr w:type="spellStart"/>
      <w:r>
        <w:rPr>
          <w:rFonts w:ascii="Courier New" w:hAnsi="Courier New" w:cs="Courier New"/>
          <w:color w:val="0F1419"/>
          <w:sz w:val="20"/>
          <w:szCs w:val="20"/>
        </w:rPr>
        <w:t>ΤΑΧΙSnet</w:t>
      </w:r>
      <w:proofErr w:type="spellEnd"/>
      <w:r>
        <w:rPr>
          <w:rFonts w:ascii="Courier New" w:hAnsi="Courier New" w:cs="Courier New"/>
          <w:color w:val="0F1419"/>
          <w:sz w:val="20"/>
          <w:szCs w:val="20"/>
        </w:rPr>
        <w:t xml:space="preserve"> με τους οποίους δημιουργήθηκε το προφίλ της πολυκατοικίας και στο οποίο έχει υποβληθεί η αίτηση.</w:t>
      </w:r>
    </w:p>
    <w:p w14:paraId="09664D5B"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Με την είσοδο στην εφαρμογή και πριν από την υποβολή της αίτησης, οι ενδιαφερόμενοι πιστοποιούν την ακρίβεια των στοιχείων που δηλώνονται και συναινούν στην επεξεργασία των διαθέσιμων στοιχείων της Α.Α.Δ.Ε., καθώς και των υποβαλλόμενων στοιχείων, προ-κειμένου να διενεργηθεί αυτοματοποιημένος έλεγχος προϋποθέσεων χορήγησης επιδόματος θέρμανσης.</w:t>
      </w:r>
    </w:p>
    <w:p w14:paraId="34B252C2"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υποβολή αίτησης κατά τα ανωτέρω δεν δημιουργεί οιοδήποτε δικαίωμα ή αξίωση στους ενδιαφερόμενους εάν δεν επαληθευθεί ο έλεγχος των προϋποθέσεων της παρούσας.</w:t>
      </w:r>
    </w:p>
    <w:p w14:paraId="381DA6E2" w14:textId="77777777" w:rsidR="007E1047" w:rsidRDefault="007E1047" w:rsidP="007E1047">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Με την ολοκλήρωση του ελέγχου των προϋποθέσεων τεκμαίρεται η αποδοχή λήψης της επιδότησης. Με την οριστικοποίηση της αίτησης ενημερώνεται ο αιτών για την αποδοχή ή απόρριψη της αίτησης.</w:t>
      </w:r>
    </w:p>
    <w:p w14:paraId="75C61B51" w14:textId="28B5ABA6" w:rsidR="00BB5DB2" w:rsidRPr="00C1304B" w:rsidRDefault="00BB5DB2"/>
    <w:sectPr w:rsidR="00BB5DB2" w:rsidRPr="00C13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95"/>
    <w:rsid w:val="00052695"/>
    <w:rsid w:val="00223A2B"/>
    <w:rsid w:val="00481914"/>
    <w:rsid w:val="004E05E2"/>
    <w:rsid w:val="005A0F3B"/>
    <w:rsid w:val="00705E5F"/>
    <w:rsid w:val="007D03D0"/>
    <w:rsid w:val="007E1047"/>
    <w:rsid w:val="009A3335"/>
    <w:rsid w:val="00B83FB8"/>
    <w:rsid w:val="00BB5DB2"/>
    <w:rsid w:val="00C1304B"/>
    <w:rsid w:val="00C54839"/>
    <w:rsid w:val="00E337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B7AB"/>
  <w15:chartTrackingRefBased/>
  <w15:docId w15:val="{98071537-B6FF-4DF2-A9A7-4BE3D43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26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t0psk2">
    <w:name w:val="xt0psk2"/>
    <w:basedOn w:val="a0"/>
    <w:rsid w:val="007D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1311">
      <w:bodyDiv w:val="1"/>
      <w:marLeft w:val="0"/>
      <w:marRight w:val="0"/>
      <w:marTop w:val="0"/>
      <w:marBottom w:val="0"/>
      <w:divBdr>
        <w:top w:val="none" w:sz="0" w:space="0" w:color="auto"/>
        <w:left w:val="none" w:sz="0" w:space="0" w:color="auto"/>
        <w:bottom w:val="none" w:sz="0" w:space="0" w:color="auto"/>
        <w:right w:val="none" w:sz="0" w:space="0" w:color="auto"/>
      </w:divBdr>
    </w:div>
    <w:div w:id="1189175426">
      <w:bodyDiv w:val="1"/>
      <w:marLeft w:val="0"/>
      <w:marRight w:val="0"/>
      <w:marTop w:val="0"/>
      <w:marBottom w:val="0"/>
      <w:divBdr>
        <w:top w:val="none" w:sz="0" w:space="0" w:color="auto"/>
        <w:left w:val="none" w:sz="0" w:space="0" w:color="auto"/>
        <w:bottom w:val="none" w:sz="0" w:space="0" w:color="auto"/>
        <w:right w:val="none" w:sz="0" w:space="0" w:color="auto"/>
      </w:divBdr>
    </w:div>
    <w:div w:id="1221744825">
      <w:bodyDiv w:val="1"/>
      <w:marLeft w:val="0"/>
      <w:marRight w:val="0"/>
      <w:marTop w:val="0"/>
      <w:marBottom w:val="0"/>
      <w:divBdr>
        <w:top w:val="none" w:sz="0" w:space="0" w:color="auto"/>
        <w:left w:val="none" w:sz="0" w:space="0" w:color="auto"/>
        <w:bottom w:val="none" w:sz="0" w:space="0" w:color="auto"/>
        <w:right w:val="none" w:sz="0" w:space="0" w:color="auto"/>
      </w:divBdr>
    </w:div>
    <w:div w:id="1276056035">
      <w:bodyDiv w:val="1"/>
      <w:marLeft w:val="0"/>
      <w:marRight w:val="0"/>
      <w:marTop w:val="0"/>
      <w:marBottom w:val="0"/>
      <w:divBdr>
        <w:top w:val="none" w:sz="0" w:space="0" w:color="auto"/>
        <w:left w:val="none" w:sz="0" w:space="0" w:color="auto"/>
        <w:bottom w:val="none" w:sz="0" w:space="0" w:color="auto"/>
        <w:right w:val="none" w:sz="0" w:space="0" w:color="auto"/>
      </w:divBdr>
    </w:div>
    <w:div w:id="1497260778">
      <w:bodyDiv w:val="1"/>
      <w:marLeft w:val="0"/>
      <w:marRight w:val="0"/>
      <w:marTop w:val="0"/>
      <w:marBottom w:val="0"/>
      <w:divBdr>
        <w:top w:val="none" w:sz="0" w:space="0" w:color="auto"/>
        <w:left w:val="none" w:sz="0" w:space="0" w:color="auto"/>
        <w:bottom w:val="none" w:sz="0" w:space="0" w:color="auto"/>
        <w:right w:val="none" w:sz="0" w:space="0" w:color="auto"/>
      </w:divBdr>
    </w:div>
    <w:div w:id="1950577574">
      <w:bodyDiv w:val="1"/>
      <w:marLeft w:val="0"/>
      <w:marRight w:val="0"/>
      <w:marTop w:val="0"/>
      <w:marBottom w:val="0"/>
      <w:divBdr>
        <w:top w:val="none" w:sz="0" w:space="0" w:color="auto"/>
        <w:left w:val="none" w:sz="0" w:space="0" w:color="auto"/>
        <w:bottom w:val="none" w:sz="0" w:space="0" w:color="auto"/>
        <w:right w:val="none" w:sz="0" w:space="0" w:color="auto"/>
      </w:divBdr>
      <w:divsChild>
        <w:div w:id="1489127059">
          <w:marLeft w:val="0"/>
          <w:marRight w:val="0"/>
          <w:marTop w:val="0"/>
          <w:marBottom w:val="0"/>
          <w:divBdr>
            <w:top w:val="none" w:sz="0" w:space="0" w:color="auto"/>
            <w:left w:val="none" w:sz="0" w:space="0" w:color="auto"/>
            <w:bottom w:val="none" w:sz="0" w:space="0" w:color="auto"/>
            <w:right w:val="none" w:sz="0" w:space="0" w:color="auto"/>
          </w:divBdr>
        </w:div>
        <w:div w:id="80493702">
          <w:marLeft w:val="0"/>
          <w:marRight w:val="0"/>
          <w:marTop w:val="120"/>
          <w:marBottom w:val="0"/>
          <w:divBdr>
            <w:top w:val="none" w:sz="0" w:space="0" w:color="auto"/>
            <w:left w:val="none" w:sz="0" w:space="0" w:color="auto"/>
            <w:bottom w:val="none" w:sz="0" w:space="0" w:color="auto"/>
            <w:right w:val="none" w:sz="0" w:space="0" w:color="auto"/>
          </w:divBdr>
          <w:divsChild>
            <w:div w:id="316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2575</Words>
  <Characters>13908</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Ιωαννίδης</dc:creator>
  <cp:keywords/>
  <dc:description/>
  <cp:lastModifiedBy>Γιάννης Ιωαννίδης</cp:lastModifiedBy>
  <cp:revision>2</cp:revision>
  <dcterms:created xsi:type="dcterms:W3CDTF">2023-10-31T06:04:00Z</dcterms:created>
  <dcterms:modified xsi:type="dcterms:W3CDTF">2023-10-31T09:16:00Z</dcterms:modified>
</cp:coreProperties>
</file>